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F" w:rsidRPr="00E4366D" w:rsidRDefault="000D1D9F" w:rsidP="000D1D9F">
      <w:pPr>
        <w:ind w:left="3780" w:firstLine="468"/>
        <w:rPr>
          <w:sz w:val="28"/>
          <w:szCs w:val="28"/>
        </w:rPr>
      </w:pPr>
      <w:bookmarkStart w:id="0" w:name="_GoBack"/>
      <w:bookmarkEnd w:id="0"/>
      <w:r w:rsidRPr="00E4366D">
        <w:rPr>
          <w:sz w:val="28"/>
          <w:szCs w:val="28"/>
        </w:rPr>
        <w:t xml:space="preserve">В </w:t>
      </w:r>
      <w:r w:rsidR="00E4366D">
        <w:rPr>
          <w:sz w:val="28"/>
          <w:szCs w:val="28"/>
        </w:rPr>
        <w:t xml:space="preserve"> </w:t>
      </w:r>
      <w:r w:rsidRPr="00E4366D">
        <w:rPr>
          <w:sz w:val="28"/>
          <w:szCs w:val="28"/>
        </w:rPr>
        <w:t>судебную коллегию</w:t>
      </w:r>
    </w:p>
    <w:p w:rsidR="00BC3AFD" w:rsidRDefault="003207F5" w:rsidP="000D1D9F">
      <w:pPr>
        <w:ind w:left="3780" w:firstLine="468"/>
        <w:rPr>
          <w:sz w:val="28"/>
          <w:szCs w:val="28"/>
        </w:rPr>
      </w:pPr>
      <w:r w:rsidRPr="00E4366D">
        <w:rPr>
          <w:sz w:val="28"/>
          <w:szCs w:val="28"/>
        </w:rPr>
        <w:t xml:space="preserve">по  гражданским </w:t>
      </w:r>
      <w:r w:rsidR="00E4366D">
        <w:rPr>
          <w:sz w:val="28"/>
          <w:szCs w:val="28"/>
        </w:rPr>
        <w:t xml:space="preserve"> </w:t>
      </w:r>
      <w:r w:rsidRPr="00E4366D">
        <w:rPr>
          <w:sz w:val="28"/>
          <w:szCs w:val="28"/>
        </w:rPr>
        <w:t>делам</w:t>
      </w:r>
    </w:p>
    <w:p w:rsidR="00E4366D" w:rsidRDefault="000D1D9F" w:rsidP="000D1D9F">
      <w:pPr>
        <w:ind w:left="3780" w:firstLine="468"/>
        <w:rPr>
          <w:sz w:val="28"/>
          <w:szCs w:val="28"/>
        </w:rPr>
      </w:pPr>
      <w:r w:rsidRPr="00E4366D">
        <w:rPr>
          <w:sz w:val="28"/>
          <w:szCs w:val="28"/>
        </w:rPr>
        <w:t>Восточно-Казахстанского</w:t>
      </w:r>
    </w:p>
    <w:p w:rsidR="000D1D9F" w:rsidRPr="00E4366D" w:rsidRDefault="000D1D9F" w:rsidP="000D1D9F">
      <w:pPr>
        <w:ind w:left="3780" w:firstLine="468"/>
        <w:rPr>
          <w:sz w:val="28"/>
          <w:szCs w:val="28"/>
        </w:rPr>
      </w:pPr>
      <w:r w:rsidRPr="00E4366D">
        <w:rPr>
          <w:sz w:val="28"/>
          <w:szCs w:val="28"/>
        </w:rPr>
        <w:t xml:space="preserve">областного </w:t>
      </w:r>
      <w:r w:rsidR="00E4366D">
        <w:rPr>
          <w:sz w:val="28"/>
          <w:szCs w:val="28"/>
        </w:rPr>
        <w:t xml:space="preserve">  </w:t>
      </w:r>
      <w:r w:rsidRPr="00E4366D">
        <w:rPr>
          <w:sz w:val="28"/>
          <w:szCs w:val="28"/>
        </w:rPr>
        <w:t>суда,</w:t>
      </w:r>
    </w:p>
    <w:p w:rsidR="008A4BCD" w:rsidRPr="00E4366D" w:rsidRDefault="008A4BCD" w:rsidP="000D1D9F">
      <w:pPr>
        <w:ind w:left="3780" w:firstLine="468"/>
        <w:rPr>
          <w:sz w:val="28"/>
          <w:szCs w:val="28"/>
        </w:rPr>
      </w:pPr>
      <w:r w:rsidRPr="00E4366D">
        <w:rPr>
          <w:sz w:val="28"/>
          <w:szCs w:val="28"/>
        </w:rPr>
        <w:t xml:space="preserve">Республика </w:t>
      </w:r>
      <w:r w:rsidR="00E4366D">
        <w:rPr>
          <w:sz w:val="28"/>
          <w:szCs w:val="28"/>
        </w:rPr>
        <w:t xml:space="preserve">  </w:t>
      </w:r>
      <w:r w:rsidRPr="00E4366D">
        <w:rPr>
          <w:sz w:val="28"/>
          <w:szCs w:val="28"/>
        </w:rPr>
        <w:t xml:space="preserve">Казахстан, </w:t>
      </w:r>
      <w:r w:rsidR="000D1D9F" w:rsidRPr="00E4366D">
        <w:rPr>
          <w:sz w:val="28"/>
          <w:szCs w:val="28"/>
        </w:rPr>
        <w:t>0700</w:t>
      </w:r>
      <w:r w:rsidR="00E305ED">
        <w:rPr>
          <w:sz w:val="28"/>
          <w:szCs w:val="28"/>
        </w:rPr>
        <w:t>16</w:t>
      </w:r>
      <w:r w:rsidR="000D1D9F" w:rsidRPr="00E4366D">
        <w:rPr>
          <w:sz w:val="28"/>
          <w:szCs w:val="28"/>
        </w:rPr>
        <w:t>,</w:t>
      </w:r>
    </w:p>
    <w:p w:rsidR="008A4BCD" w:rsidRPr="00E4366D" w:rsidRDefault="000D1D9F" w:rsidP="000D1D9F">
      <w:pPr>
        <w:ind w:left="3780" w:firstLine="468"/>
        <w:rPr>
          <w:sz w:val="28"/>
          <w:szCs w:val="28"/>
        </w:rPr>
      </w:pPr>
      <w:r w:rsidRPr="00E4366D">
        <w:rPr>
          <w:sz w:val="28"/>
          <w:szCs w:val="28"/>
        </w:rPr>
        <w:t>В</w:t>
      </w:r>
      <w:r w:rsidR="008A4BCD" w:rsidRPr="00E4366D">
        <w:rPr>
          <w:sz w:val="28"/>
          <w:szCs w:val="28"/>
        </w:rPr>
        <w:t xml:space="preserve">осточно-Казахстанская </w:t>
      </w:r>
      <w:r w:rsidR="00E4366D">
        <w:rPr>
          <w:sz w:val="28"/>
          <w:szCs w:val="28"/>
        </w:rPr>
        <w:t xml:space="preserve">  </w:t>
      </w:r>
      <w:r w:rsidR="008A4BCD" w:rsidRPr="00E4366D">
        <w:rPr>
          <w:sz w:val="28"/>
          <w:szCs w:val="28"/>
        </w:rPr>
        <w:t>область</w:t>
      </w:r>
      <w:r w:rsidRPr="00E4366D">
        <w:rPr>
          <w:sz w:val="28"/>
          <w:szCs w:val="28"/>
        </w:rPr>
        <w:t>,</w:t>
      </w:r>
    </w:p>
    <w:p w:rsidR="000D1D9F" w:rsidRPr="00E4366D" w:rsidRDefault="000D1D9F" w:rsidP="000D1D9F">
      <w:pPr>
        <w:ind w:left="3780" w:firstLine="468"/>
        <w:rPr>
          <w:sz w:val="28"/>
          <w:szCs w:val="28"/>
        </w:rPr>
      </w:pPr>
      <w:r w:rsidRPr="00E4366D">
        <w:rPr>
          <w:sz w:val="28"/>
          <w:szCs w:val="28"/>
        </w:rPr>
        <w:t>г</w:t>
      </w:r>
      <w:proofErr w:type="gramStart"/>
      <w:r w:rsidRPr="00E4366D">
        <w:rPr>
          <w:sz w:val="28"/>
          <w:szCs w:val="28"/>
        </w:rPr>
        <w:t>.У</w:t>
      </w:r>
      <w:proofErr w:type="gramEnd"/>
      <w:r w:rsidRPr="00E4366D">
        <w:rPr>
          <w:sz w:val="28"/>
          <w:szCs w:val="28"/>
        </w:rPr>
        <w:t xml:space="preserve">сть-Каменогорск, </w:t>
      </w:r>
    </w:p>
    <w:p w:rsidR="000D1D9F" w:rsidRPr="00E4366D" w:rsidRDefault="000D1D9F" w:rsidP="000D1D9F">
      <w:pPr>
        <w:ind w:left="3780" w:firstLine="468"/>
        <w:rPr>
          <w:sz w:val="28"/>
          <w:szCs w:val="28"/>
        </w:rPr>
      </w:pPr>
      <w:r w:rsidRPr="00E4366D">
        <w:rPr>
          <w:sz w:val="28"/>
          <w:szCs w:val="28"/>
        </w:rPr>
        <w:t>ул.</w:t>
      </w:r>
      <w:r w:rsidR="00E305ED">
        <w:rPr>
          <w:sz w:val="28"/>
          <w:szCs w:val="28"/>
        </w:rPr>
        <w:t>Д.Увалиева</w:t>
      </w:r>
      <w:r w:rsidRPr="00E4366D">
        <w:rPr>
          <w:sz w:val="28"/>
          <w:szCs w:val="28"/>
        </w:rPr>
        <w:t xml:space="preserve">, д.5. </w:t>
      </w:r>
    </w:p>
    <w:p w:rsidR="000D1D9F" w:rsidRPr="00E4366D" w:rsidRDefault="000D1D9F" w:rsidP="000D1D9F">
      <w:pPr>
        <w:ind w:left="3780" w:firstLine="468"/>
        <w:rPr>
          <w:sz w:val="28"/>
          <w:szCs w:val="28"/>
        </w:rPr>
      </w:pPr>
    </w:p>
    <w:p w:rsidR="000D1D9F" w:rsidRPr="00E4366D" w:rsidRDefault="000D1D9F" w:rsidP="000D1D9F">
      <w:pPr>
        <w:ind w:left="3780"/>
        <w:rPr>
          <w:sz w:val="28"/>
          <w:szCs w:val="28"/>
        </w:rPr>
      </w:pPr>
    </w:p>
    <w:p w:rsidR="000D1D9F" w:rsidRDefault="00E4366D" w:rsidP="00E4366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D1D9F" w:rsidRPr="00E4366D">
        <w:rPr>
          <w:sz w:val="28"/>
          <w:szCs w:val="28"/>
        </w:rPr>
        <w:t>Лицо, подающее апелляционную жалобу</w:t>
      </w:r>
      <w:r w:rsidR="008A4BCD" w:rsidRPr="00E4366D">
        <w:rPr>
          <w:sz w:val="28"/>
          <w:szCs w:val="28"/>
        </w:rPr>
        <w:t>:</w:t>
      </w:r>
    </w:p>
    <w:p w:rsidR="00CE2A55" w:rsidRDefault="00CE2A55" w:rsidP="00E4366D">
      <w:pPr>
        <w:ind w:left="1416" w:firstLine="708"/>
        <w:rPr>
          <w:sz w:val="28"/>
          <w:szCs w:val="28"/>
        </w:rPr>
      </w:pPr>
    </w:p>
    <w:p w:rsidR="00DA4FF4" w:rsidRDefault="00491E16" w:rsidP="00C1359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DA4FF4">
        <w:rPr>
          <w:rFonts w:ascii="Times New Roman" w:hAnsi="Times New Roman"/>
          <w:b/>
          <w:sz w:val="28"/>
          <w:szCs w:val="28"/>
        </w:rPr>
        <w:t>ТОО «Научно-Технический центр</w:t>
      </w:r>
    </w:p>
    <w:p w:rsidR="00491E16" w:rsidRPr="00DA4FF4" w:rsidRDefault="00DA4FF4" w:rsidP="00C1359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«Востоктехносервис»»,</w:t>
      </w:r>
    </w:p>
    <w:p w:rsidR="00CE2A55" w:rsidRDefault="00C13594" w:rsidP="00E4366D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0A57">
        <w:rPr>
          <w:b/>
          <w:sz w:val="28"/>
          <w:szCs w:val="28"/>
        </w:rPr>
        <w:t>ответчик</w:t>
      </w:r>
      <w:r>
        <w:rPr>
          <w:sz w:val="28"/>
          <w:szCs w:val="28"/>
        </w:rPr>
        <w:t xml:space="preserve">, 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>Республика Казахстан, 070001,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63E34">
        <w:rPr>
          <w:sz w:val="28"/>
          <w:szCs w:val="28"/>
        </w:rPr>
        <w:t xml:space="preserve"> 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>Восточно-Казахстанская область,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63E34">
        <w:rPr>
          <w:sz w:val="28"/>
          <w:szCs w:val="28"/>
        </w:rPr>
        <w:t xml:space="preserve">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>г</w:t>
      </w:r>
      <w:proofErr w:type="gramStart"/>
      <w:r w:rsidRPr="00D63E34">
        <w:rPr>
          <w:sz w:val="28"/>
          <w:szCs w:val="28"/>
        </w:rPr>
        <w:t>.У</w:t>
      </w:r>
      <w:proofErr w:type="gramEnd"/>
      <w:r w:rsidRPr="00D63E34">
        <w:rPr>
          <w:sz w:val="28"/>
          <w:szCs w:val="28"/>
        </w:rPr>
        <w:t>сть-Каменогорск, ул.Первая, д.15А,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63E34">
        <w:rPr>
          <w:sz w:val="28"/>
          <w:szCs w:val="28"/>
        </w:rPr>
        <w:t xml:space="preserve">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>БИН 020140005</w:t>
      </w:r>
      <w:r w:rsidR="00913665">
        <w:rPr>
          <w:sz w:val="28"/>
          <w:szCs w:val="28"/>
        </w:rPr>
        <w:t>9</w:t>
      </w:r>
      <w:r w:rsidRPr="00D63E34">
        <w:rPr>
          <w:sz w:val="28"/>
          <w:szCs w:val="28"/>
        </w:rPr>
        <w:t>29,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>ИИК KZ32601015000012173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 xml:space="preserve">в филиале </w:t>
      </w:r>
      <w:r>
        <w:rPr>
          <w:sz w:val="28"/>
          <w:szCs w:val="28"/>
        </w:rPr>
        <w:t xml:space="preserve"> 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>АО «Народный банк Казахстана»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63E34">
        <w:rPr>
          <w:sz w:val="28"/>
          <w:szCs w:val="28"/>
        </w:rPr>
        <w:t xml:space="preserve">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>г</w:t>
      </w:r>
      <w:proofErr w:type="gramStart"/>
      <w:r w:rsidRPr="00D63E34">
        <w:rPr>
          <w:sz w:val="28"/>
          <w:szCs w:val="28"/>
        </w:rPr>
        <w:t>.У</w:t>
      </w:r>
      <w:proofErr w:type="gramEnd"/>
      <w:r w:rsidRPr="00D63E34">
        <w:rPr>
          <w:sz w:val="28"/>
          <w:szCs w:val="28"/>
        </w:rPr>
        <w:t>сть-Каменогорска,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63E34">
        <w:rPr>
          <w:sz w:val="28"/>
          <w:szCs w:val="28"/>
        </w:rPr>
        <w:t xml:space="preserve">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 xml:space="preserve">БИК  </w:t>
      </w:r>
      <w:r w:rsidRPr="00D63E34">
        <w:rPr>
          <w:sz w:val="28"/>
          <w:szCs w:val="28"/>
          <w:lang w:val="en-US"/>
        </w:rPr>
        <w:t>HSBKKZKX</w:t>
      </w:r>
      <w:r w:rsidRPr="00D63E34">
        <w:rPr>
          <w:sz w:val="28"/>
          <w:szCs w:val="28"/>
        </w:rPr>
        <w:t>,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63E34">
        <w:rPr>
          <w:sz w:val="28"/>
          <w:szCs w:val="28"/>
        </w:rPr>
        <w:t xml:space="preserve">  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>абонентский номер сотовой связи:</w:t>
      </w:r>
    </w:p>
    <w:p w:rsid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>+77772345265,</w:t>
      </w:r>
    </w:p>
    <w:p w:rsidR="00D63E34" w:rsidRPr="00D63E34" w:rsidRDefault="00D63E34" w:rsidP="00D63E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63E34">
        <w:rPr>
          <w:sz w:val="28"/>
          <w:szCs w:val="28"/>
        </w:rPr>
        <w:t xml:space="preserve">  </w:t>
      </w:r>
      <w:r w:rsidR="00035225">
        <w:rPr>
          <w:sz w:val="28"/>
          <w:szCs w:val="28"/>
        </w:rPr>
        <w:t xml:space="preserve"> </w:t>
      </w:r>
      <w:r w:rsidRPr="00D63E34">
        <w:rPr>
          <w:sz w:val="28"/>
          <w:szCs w:val="28"/>
        </w:rPr>
        <w:t xml:space="preserve">электронный адрес: </w:t>
      </w:r>
      <w:hyperlink r:id="rId9" w:history="1">
        <w:r w:rsidRPr="00D63E34">
          <w:rPr>
            <w:color w:val="0000FF"/>
            <w:sz w:val="28"/>
            <w:szCs w:val="28"/>
            <w:u w:val="single"/>
            <w:lang w:val="en-US"/>
          </w:rPr>
          <w:t>ntc</w:t>
        </w:r>
        <w:r w:rsidRPr="00D63E34">
          <w:rPr>
            <w:color w:val="0000FF"/>
            <w:sz w:val="28"/>
            <w:szCs w:val="28"/>
            <w:u w:val="single"/>
          </w:rPr>
          <w:t>_</w:t>
        </w:r>
        <w:r w:rsidRPr="00D63E34">
          <w:rPr>
            <w:color w:val="0000FF"/>
            <w:sz w:val="28"/>
            <w:szCs w:val="28"/>
            <w:u w:val="single"/>
            <w:lang w:val="en-US"/>
          </w:rPr>
          <w:t>vtc</w:t>
        </w:r>
        <w:r w:rsidRPr="00D63E34">
          <w:rPr>
            <w:color w:val="0000FF"/>
            <w:sz w:val="28"/>
            <w:szCs w:val="28"/>
            <w:u w:val="single"/>
          </w:rPr>
          <w:t>@</w:t>
        </w:r>
        <w:r w:rsidRPr="00D63E34">
          <w:rPr>
            <w:color w:val="0000FF"/>
            <w:sz w:val="28"/>
            <w:szCs w:val="28"/>
            <w:u w:val="single"/>
            <w:lang w:val="en-US"/>
          </w:rPr>
          <w:t>mail</w:t>
        </w:r>
        <w:r w:rsidRPr="00D63E34">
          <w:rPr>
            <w:color w:val="0000FF"/>
            <w:sz w:val="28"/>
            <w:szCs w:val="28"/>
            <w:u w:val="single"/>
          </w:rPr>
          <w:t>.</w:t>
        </w:r>
        <w:r w:rsidRPr="00D63E34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D63E34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</w:p>
    <w:p w:rsidR="00DA4FF4" w:rsidRDefault="00DA4FF4" w:rsidP="00E4366D">
      <w:pPr>
        <w:ind w:left="1416" w:firstLine="708"/>
        <w:rPr>
          <w:sz w:val="28"/>
          <w:szCs w:val="28"/>
        </w:rPr>
      </w:pPr>
    </w:p>
    <w:p w:rsidR="00C13594" w:rsidRPr="00491E16" w:rsidRDefault="00C13594" w:rsidP="00E4366D">
      <w:pPr>
        <w:ind w:left="1416" w:firstLine="708"/>
        <w:rPr>
          <w:sz w:val="28"/>
          <w:szCs w:val="28"/>
        </w:rPr>
      </w:pPr>
    </w:p>
    <w:p w:rsidR="00CE2A55" w:rsidRPr="00BC5EAF" w:rsidRDefault="00CE2A55" w:rsidP="00CE2A5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(по доверенности)</w:t>
      </w:r>
    </w:p>
    <w:p w:rsidR="00CE2A55" w:rsidRPr="00A9276C" w:rsidRDefault="00CE2A55" w:rsidP="00CE2A55">
      <w:pPr>
        <w:pStyle w:val="a6"/>
        <w:rPr>
          <w:rFonts w:ascii="Times New Roman" w:hAnsi="Times New Roman"/>
          <w:sz w:val="28"/>
          <w:szCs w:val="28"/>
        </w:rPr>
      </w:pPr>
      <w:r w:rsidRPr="004F7C93">
        <w:tab/>
      </w:r>
      <w:r w:rsidRPr="004F7C93">
        <w:tab/>
      </w:r>
      <w:r w:rsidRPr="004F7C93">
        <w:tab/>
      </w:r>
      <w:r w:rsidRPr="004F7C93">
        <w:tab/>
      </w:r>
      <w:r w:rsidRPr="00A9276C">
        <w:t xml:space="preserve">         </w:t>
      </w:r>
      <w:r>
        <w:tab/>
      </w:r>
      <w:r w:rsidRPr="00A9276C">
        <w:t xml:space="preserve"> </w:t>
      </w:r>
      <w:r>
        <w:tab/>
      </w:r>
      <w:r>
        <w:rPr>
          <w:rFonts w:ascii="Times New Roman" w:hAnsi="Times New Roman"/>
          <w:sz w:val="28"/>
          <w:szCs w:val="28"/>
        </w:rPr>
        <w:t>Галяпин Геннадий Аркадьевич</w:t>
      </w:r>
      <w:r w:rsidRPr="00A9276C">
        <w:rPr>
          <w:rFonts w:ascii="Times New Roman" w:hAnsi="Times New Roman"/>
          <w:sz w:val="28"/>
          <w:szCs w:val="28"/>
        </w:rPr>
        <w:t>,</w:t>
      </w:r>
    </w:p>
    <w:p w:rsidR="00CE2A55" w:rsidRPr="00A9276C" w:rsidRDefault="00CE2A55" w:rsidP="00CE2A55">
      <w:pPr>
        <w:pStyle w:val="a6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>Республика Казахстан, 070019,</w:t>
      </w:r>
    </w:p>
    <w:p w:rsidR="00CE2A55" w:rsidRPr="00A9276C" w:rsidRDefault="00CE2A55" w:rsidP="00CE2A55">
      <w:pPr>
        <w:pStyle w:val="a6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>Восточно-Казахстанская область,</w:t>
      </w:r>
    </w:p>
    <w:p w:rsidR="00CE2A55" w:rsidRPr="00A9276C" w:rsidRDefault="00CE2A55" w:rsidP="00CE2A55">
      <w:pPr>
        <w:pStyle w:val="a6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>г</w:t>
      </w:r>
      <w:proofErr w:type="gramStart"/>
      <w:r w:rsidRPr="00A9276C">
        <w:rPr>
          <w:rFonts w:ascii="Times New Roman" w:hAnsi="Times New Roman"/>
          <w:sz w:val="28"/>
          <w:szCs w:val="28"/>
        </w:rPr>
        <w:t>.У</w:t>
      </w:r>
      <w:proofErr w:type="gramEnd"/>
      <w:r w:rsidRPr="00A9276C">
        <w:rPr>
          <w:rFonts w:ascii="Times New Roman" w:hAnsi="Times New Roman"/>
          <w:sz w:val="28"/>
          <w:szCs w:val="28"/>
        </w:rPr>
        <w:t>сть-Каменогорск,</w:t>
      </w:r>
    </w:p>
    <w:p w:rsidR="00CE2A55" w:rsidRPr="00A9276C" w:rsidRDefault="00CE2A55" w:rsidP="00CE2A55">
      <w:pPr>
        <w:pStyle w:val="a6"/>
        <w:ind w:left="3540" w:firstLine="708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>ул</w:t>
      </w:r>
      <w:proofErr w:type="gramStart"/>
      <w:r w:rsidRPr="00A9276C">
        <w:rPr>
          <w:rFonts w:ascii="Times New Roman" w:hAnsi="Times New Roman"/>
          <w:sz w:val="28"/>
          <w:szCs w:val="28"/>
        </w:rPr>
        <w:t>.К</w:t>
      </w:r>
      <w:proofErr w:type="gramEnd"/>
      <w:r w:rsidRPr="00A9276C">
        <w:rPr>
          <w:rFonts w:ascii="Times New Roman" w:hAnsi="Times New Roman"/>
          <w:sz w:val="28"/>
          <w:szCs w:val="28"/>
        </w:rPr>
        <w:t xml:space="preserve">азахстан, д.71, оф.312, </w:t>
      </w:r>
    </w:p>
    <w:p w:rsidR="00CE2A55" w:rsidRPr="00A9276C" w:rsidRDefault="00CE2A55" w:rsidP="00CE2A55">
      <w:pPr>
        <w:pStyle w:val="a6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 xml:space="preserve">      </w:t>
      </w:r>
      <w:r w:rsidRPr="00A927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9276C">
        <w:rPr>
          <w:rFonts w:ascii="Times New Roman" w:hAnsi="Times New Roman"/>
          <w:sz w:val="28"/>
          <w:szCs w:val="28"/>
        </w:rPr>
        <w:t xml:space="preserve">тел. (+77232) 240869, </w:t>
      </w:r>
    </w:p>
    <w:p w:rsidR="00CE2A55" w:rsidRPr="00A9276C" w:rsidRDefault="00CE2A55" w:rsidP="00CE2A55">
      <w:pPr>
        <w:pStyle w:val="a6"/>
        <w:ind w:left="3540" w:firstLine="708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 xml:space="preserve">абонентский номер сотовой связи: </w:t>
      </w:r>
    </w:p>
    <w:p w:rsidR="00CE2A55" w:rsidRPr="00A9276C" w:rsidRDefault="00CE2A55" w:rsidP="00CE2A55">
      <w:pPr>
        <w:pStyle w:val="a6"/>
        <w:ind w:left="3540" w:firstLine="708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>+7</w:t>
      </w:r>
      <w:r>
        <w:rPr>
          <w:rFonts w:ascii="Times New Roman" w:hAnsi="Times New Roman"/>
          <w:sz w:val="28"/>
          <w:szCs w:val="28"/>
        </w:rPr>
        <w:t>7</w:t>
      </w:r>
      <w:r w:rsidRPr="00A9276C">
        <w:rPr>
          <w:rFonts w:ascii="Times New Roman" w:hAnsi="Times New Roman"/>
          <w:sz w:val="28"/>
          <w:szCs w:val="28"/>
        </w:rPr>
        <w:t>015186242,</w:t>
      </w:r>
    </w:p>
    <w:p w:rsidR="00CE2A55" w:rsidRPr="00A9276C" w:rsidRDefault="00CE2A55" w:rsidP="00CE2A55">
      <w:pPr>
        <w:pStyle w:val="a6"/>
        <w:ind w:left="3540" w:firstLine="708"/>
        <w:rPr>
          <w:rFonts w:ascii="Times New Roman" w:hAnsi="Times New Roman"/>
          <w:sz w:val="28"/>
          <w:szCs w:val="28"/>
        </w:rPr>
      </w:pPr>
      <w:r w:rsidRPr="00A9276C">
        <w:rPr>
          <w:rFonts w:ascii="Times New Roman" w:hAnsi="Times New Roman"/>
          <w:sz w:val="28"/>
          <w:szCs w:val="28"/>
        </w:rPr>
        <w:t>электронный  адрес:</w:t>
      </w:r>
    </w:p>
    <w:p w:rsidR="00CE2A55" w:rsidRPr="00A9276C" w:rsidRDefault="00283F32" w:rsidP="00CE2A55">
      <w:pPr>
        <w:pStyle w:val="a6"/>
        <w:ind w:left="3540" w:firstLine="708"/>
        <w:rPr>
          <w:rFonts w:ascii="Times New Roman" w:hAnsi="Times New Roman"/>
          <w:sz w:val="28"/>
          <w:szCs w:val="28"/>
        </w:rPr>
      </w:pPr>
      <w:hyperlink r:id="rId10" w:history="1">
        <w:r w:rsidR="00CE2A55" w:rsidRPr="00A9276C">
          <w:rPr>
            <w:rStyle w:val="a3"/>
            <w:rFonts w:ascii="Times New Roman" w:hAnsi="Times New Roman"/>
            <w:sz w:val="28"/>
            <w:szCs w:val="28"/>
            <w:lang w:val="en-US"/>
          </w:rPr>
          <w:t>urist</w:t>
        </w:r>
        <w:r w:rsidR="00CE2A55" w:rsidRPr="00A9276C">
          <w:rPr>
            <w:rStyle w:val="a3"/>
            <w:rFonts w:ascii="Times New Roman" w:hAnsi="Times New Roman"/>
            <w:sz w:val="28"/>
            <w:szCs w:val="28"/>
          </w:rPr>
          <w:t>-</w:t>
        </w:r>
        <w:r w:rsidR="00CE2A55" w:rsidRPr="00A9276C">
          <w:rPr>
            <w:rStyle w:val="a3"/>
            <w:rFonts w:ascii="Times New Roman" w:hAnsi="Times New Roman"/>
            <w:sz w:val="28"/>
            <w:szCs w:val="28"/>
            <w:lang w:val="en-US"/>
          </w:rPr>
          <w:t>ga</w:t>
        </w:r>
        <w:r w:rsidR="00CE2A55" w:rsidRPr="00A9276C">
          <w:rPr>
            <w:rStyle w:val="a3"/>
            <w:rFonts w:ascii="Times New Roman" w:hAnsi="Times New Roman"/>
            <w:sz w:val="28"/>
            <w:szCs w:val="28"/>
          </w:rPr>
          <w:t>@</w:t>
        </w:r>
        <w:r w:rsidR="00CE2A55" w:rsidRPr="00A9276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CE2A55" w:rsidRPr="00A9276C">
          <w:rPr>
            <w:rStyle w:val="a3"/>
            <w:rFonts w:ascii="Times New Roman" w:hAnsi="Times New Roman"/>
            <w:sz w:val="28"/>
            <w:szCs w:val="28"/>
          </w:rPr>
          <w:t>.</w:t>
        </w:r>
        <w:r w:rsidR="00CE2A55" w:rsidRPr="00A9276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E2A55">
        <w:rPr>
          <w:rStyle w:val="a3"/>
          <w:rFonts w:ascii="Times New Roman" w:hAnsi="Times New Roman"/>
          <w:sz w:val="28"/>
          <w:szCs w:val="28"/>
        </w:rPr>
        <w:t xml:space="preserve"> .</w:t>
      </w:r>
      <w:r w:rsidR="00CE2A55" w:rsidRPr="00A9276C">
        <w:rPr>
          <w:rFonts w:ascii="Times New Roman" w:hAnsi="Times New Roman"/>
          <w:sz w:val="28"/>
          <w:szCs w:val="28"/>
        </w:rPr>
        <w:t xml:space="preserve"> </w:t>
      </w:r>
      <w:r w:rsidR="00CE2A55">
        <w:rPr>
          <w:rFonts w:ascii="Times New Roman" w:hAnsi="Times New Roman"/>
          <w:sz w:val="28"/>
          <w:szCs w:val="28"/>
        </w:rPr>
        <w:t xml:space="preserve"> </w:t>
      </w:r>
    </w:p>
    <w:p w:rsidR="00CE2A55" w:rsidRPr="00E4366D" w:rsidRDefault="00CE2A55" w:rsidP="00E4366D">
      <w:pPr>
        <w:ind w:left="1416" w:firstLine="708"/>
        <w:rPr>
          <w:sz w:val="28"/>
          <w:szCs w:val="28"/>
        </w:rPr>
      </w:pPr>
    </w:p>
    <w:p w:rsidR="000D1D9F" w:rsidRPr="000D1D9F" w:rsidRDefault="000D1D9F" w:rsidP="005E3EE6">
      <w:pPr>
        <w:ind w:left="3540" w:firstLine="708"/>
      </w:pPr>
    </w:p>
    <w:p w:rsidR="000D1D9F" w:rsidRPr="00D9174D" w:rsidRDefault="00451365" w:rsidP="00263D50">
      <w:pPr>
        <w:jc w:val="center"/>
        <w:rPr>
          <w:sz w:val="28"/>
          <w:szCs w:val="28"/>
        </w:rPr>
      </w:pPr>
      <w:r w:rsidRPr="00D9174D">
        <w:rPr>
          <w:b/>
          <w:sz w:val="28"/>
          <w:szCs w:val="28"/>
        </w:rPr>
        <w:t xml:space="preserve">АПЕЛЛЯЦИОННАЯ </w:t>
      </w:r>
      <w:r w:rsidR="00E4366D" w:rsidRPr="00D9174D">
        <w:rPr>
          <w:b/>
          <w:sz w:val="28"/>
          <w:szCs w:val="28"/>
        </w:rPr>
        <w:t xml:space="preserve">  </w:t>
      </w:r>
      <w:r w:rsidRPr="00D9174D">
        <w:rPr>
          <w:b/>
          <w:sz w:val="28"/>
          <w:szCs w:val="28"/>
        </w:rPr>
        <w:t>ЖАЛОБА</w:t>
      </w:r>
      <w:r w:rsidRPr="00D9174D">
        <w:rPr>
          <w:sz w:val="28"/>
          <w:szCs w:val="28"/>
        </w:rPr>
        <w:t xml:space="preserve"> от «</w:t>
      </w:r>
      <w:r w:rsidR="00F065DE">
        <w:rPr>
          <w:sz w:val="28"/>
          <w:szCs w:val="28"/>
        </w:rPr>
        <w:t>2</w:t>
      </w:r>
      <w:r w:rsidR="00622211">
        <w:rPr>
          <w:sz w:val="28"/>
          <w:szCs w:val="28"/>
        </w:rPr>
        <w:t>3</w:t>
      </w:r>
      <w:r w:rsidRPr="00D9174D">
        <w:rPr>
          <w:sz w:val="28"/>
          <w:szCs w:val="28"/>
        </w:rPr>
        <w:t xml:space="preserve">» </w:t>
      </w:r>
      <w:r w:rsidR="002D270E" w:rsidRPr="00D9174D">
        <w:rPr>
          <w:sz w:val="28"/>
          <w:szCs w:val="28"/>
        </w:rPr>
        <w:t xml:space="preserve"> </w:t>
      </w:r>
      <w:r w:rsidR="005452F7">
        <w:rPr>
          <w:sz w:val="28"/>
          <w:szCs w:val="28"/>
        </w:rPr>
        <w:t xml:space="preserve">июля </w:t>
      </w:r>
      <w:r w:rsidR="00BC3AFD" w:rsidRPr="00D9174D">
        <w:rPr>
          <w:sz w:val="28"/>
          <w:szCs w:val="28"/>
        </w:rPr>
        <w:t xml:space="preserve"> </w:t>
      </w:r>
      <w:r w:rsidR="0080750E" w:rsidRPr="00D9174D">
        <w:rPr>
          <w:sz w:val="28"/>
          <w:szCs w:val="28"/>
        </w:rPr>
        <w:t xml:space="preserve"> </w:t>
      </w:r>
      <w:r w:rsidR="00E4366D" w:rsidRPr="00D9174D">
        <w:rPr>
          <w:sz w:val="28"/>
          <w:szCs w:val="28"/>
        </w:rPr>
        <w:t xml:space="preserve"> </w:t>
      </w:r>
      <w:r w:rsidR="008A4BCD" w:rsidRPr="00D9174D">
        <w:rPr>
          <w:sz w:val="28"/>
          <w:szCs w:val="28"/>
        </w:rPr>
        <w:t xml:space="preserve"> </w:t>
      </w:r>
      <w:r w:rsidR="001A12AE" w:rsidRPr="00D9174D">
        <w:rPr>
          <w:sz w:val="28"/>
          <w:szCs w:val="28"/>
        </w:rPr>
        <w:t xml:space="preserve"> </w:t>
      </w:r>
      <w:r w:rsidRPr="00D9174D">
        <w:rPr>
          <w:sz w:val="28"/>
          <w:szCs w:val="28"/>
        </w:rPr>
        <w:t>201</w:t>
      </w:r>
      <w:r w:rsidR="00BC3AFD" w:rsidRPr="00D9174D">
        <w:rPr>
          <w:sz w:val="28"/>
          <w:szCs w:val="28"/>
        </w:rPr>
        <w:t>6</w:t>
      </w:r>
      <w:r w:rsidRPr="00D9174D">
        <w:rPr>
          <w:sz w:val="28"/>
          <w:szCs w:val="28"/>
        </w:rPr>
        <w:t>г.</w:t>
      </w:r>
    </w:p>
    <w:p w:rsidR="005A31B2" w:rsidRPr="00D9174D" w:rsidRDefault="00451365" w:rsidP="00263D50">
      <w:pPr>
        <w:jc w:val="center"/>
        <w:rPr>
          <w:sz w:val="28"/>
          <w:szCs w:val="28"/>
        </w:rPr>
      </w:pPr>
      <w:r w:rsidRPr="00D9174D">
        <w:rPr>
          <w:sz w:val="28"/>
          <w:szCs w:val="28"/>
        </w:rPr>
        <w:t xml:space="preserve">на решение </w:t>
      </w:r>
      <w:r w:rsidR="008A4BCD" w:rsidRPr="00D9174D">
        <w:rPr>
          <w:sz w:val="28"/>
          <w:szCs w:val="28"/>
        </w:rPr>
        <w:t xml:space="preserve"> </w:t>
      </w:r>
      <w:r w:rsidR="003D7A5B" w:rsidRPr="00D9174D">
        <w:rPr>
          <w:sz w:val="28"/>
          <w:szCs w:val="28"/>
        </w:rPr>
        <w:t xml:space="preserve"> </w:t>
      </w:r>
      <w:r w:rsidR="007663F1" w:rsidRPr="00D9174D">
        <w:rPr>
          <w:sz w:val="28"/>
          <w:szCs w:val="28"/>
        </w:rPr>
        <w:t xml:space="preserve"> </w:t>
      </w:r>
      <w:r w:rsidR="008A4BCD" w:rsidRPr="00D9174D">
        <w:rPr>
          <w:sz w:val="28"/>
          <w:szCs w:val="28"/>
        </w:rPr>
        <w:t xml:space="preserve">от   </w:t>
      </w:r>
      <w:r w:rsidR="00192895" w:rsidRPr="00D9174D">
        <w:rPr>
          <w:sz w:val="28"/>
          <w:szCs w:val="28"/>
        </w:rPr>
        <w:t>«</w:t>
      </w:r>
      <w:r w:rsidR="00DA4FF4">
        <w:rPr>
          <w:sz w:val="28"/>
          <w:szCs w:val="28"/>
        </w:rPr>
        <w:t>01</w:t>
      </w:r>
      <w:r w:rsidR="00192895" w:rsidRPr="00D9174D">
        <w:rPr>
          <w:sz w:val="28"/>
          <w:szCs w:val="28"/>
        </w:rPr>
        <w:t xml:space="preserve">» </w:t>
      </w:r>
      <w:r w:rsidR="002D270E" w:rsidRPr="00D9174D">
        <w:rPr>
          <w:sz w:val="28"/>
          <w:szCs w:val="28"/>
        </w:rPr>
        <w:t xml:space="preserve">  </w:t>
      </w:r>
      <w:r w:rsidR="00C13594">
        <w:rPr>
          <w:sz w:val="28"/>
          <w:szCs w:val="28"/>
        </w:rPr>
        <w:t>ию</w:t>
      </w:r>
      <w:r w:rsidR="00DA4FF4">
        <w:rPr>
          <w:sz w:val="28"/>
          <w:szCs w:val="28"/>
        </w:rPr>
        <w:t>л</w:t>
      </w:r>
      <w:r w:rsidR="00C13594">
        <w:rPr>
          <w:sz w:val="28"/>
          <w:szCs w:val="28"/>
        </w:rPr>
        <w:t xml:space="preserve">я </w:t>
      </w:r>
      <w:r w:rsidR="00D8334F" w:rsidRPr="00D9174D">
        <w:rPr>
          <w:sz w:val="28"/>
          <w:szCs w:val="28"/>
        </w:rPr>
        <w:t xml:space="preserve"> </w:t>
      </w:r>
      <w:r w:rsidRPr="00D9174D">
        <w:rPr>
          <w:sz w:val="28"/>
          <w:szCs w:val="28"/>
        </w:rPr>
        <w:t xml:space="preserve"> 201</w:t>
      </w:r>
      <w:r w:rsidR="00BC3AFD" w:rsidRPr="00D9174D">
        <w:rPr>
          <w:sz w:val="28"/>
          <w:szCs w:val="28"/>
        </w:rPr>
        <w:t>6</w:t>
      </w:r>
      <w:r w:rsidRPr="00D9174D">
        <w:rPr>
          <w:sz w:val="28"/>
          <w:szCs w:val="28"/>
        </w:rPr>
        <w:t>г.</w:t>
      </w:r>
      <w:r w:rsidR="00263D50">
        <w:rPr>
          <w:sz w:val="28"/>
          <w:szCs w:val="28"/>
        </w:rPr>
        <w:t xml:space="preserve">  СМЭС ВКО  (судья –</w:t>
      </w:r>
      <w:r w:rsidR="00DA4FF4">
        <w:rPr>
          <w:sz w:val="28"/>
          <w:szCs w:val="28"/>
        </w:rPr>
        <w:t xml:space="preserve"> Ибраева Н.Е.</w:t>
      </w:r>
      <w:r w:rsidR="00263D50">
        <w:rPr>
          <w:sz w:val="28"/>
          <w:szCs w:val="28"/>
        </w:rPr>
        <w:t>)</w:t>
      </w:r>
    </w:p>
    <w:p w:rsidR="00DE279C" w:rsidRPr="00D9174D" w:rsidRDefault="00451365" w:rsidP="00263D50">
      <w:pPr>
        <w:jc w:val="center"/>
        <w:rPr>
          <w:sz w:val="28"/>
          <w:szCs w:val="28"/>
        </w:rPr>
      </w:pPr>
      <w:r w:rsidRPr="00D9174D">
        <w:rPr>
          <w:sz w:val="28"/>
          <w:szCs w:val="28"/>
        </w:rPr>
        <w:t xml:space="preserve">по гражданскому делу </w:t>
      </w:r>
      <w:r w:rsidR="00857C62" w:rsidRPr="00D9174D">
        <w:rPr>
          <w:sz w:val="28"/>
          <w:szCs w:val="28"/>
        </w:rPr>
        <w:t>№</w:t>
      </w:r>
      <w:r w:rsidR="002A52B1">
        <w:rPr>
          <w:sz w:val="28"/>
          <w:szCs w:val="28"/>
        </w:rPr>
        <w:t>6309-16-00-2/</w:t>
      </w:r>
      <w:r w:rsidR="00DA4FF4">
        <w:rPr>
          <w:sz w:val="28"/>
          <w:szCs w:val="28"/>
        </w:rPr>
        <w:t>867</w:t>
      </w:r>
    </w:p>
    <w:p w:rsidR="00DA4FF4" w:rsidRDefault="001A12AE" w:rsidP="002E0A57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D9174D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1E1407" w:rsidRPr="00D9174D">
        <w:rPr>
          <w:rFonts w:ascii="Times New Roman" w:hAnsi="Times New Roman"/>
          <w:sz w:val="28"/>
          <w:szCs w:val="28"/>
        </w:rPr>
        <w:t xml:space="preserve"> иску  </w:t>
      </w:r>
      <w:r w:rsidR="00DA4FF4">
        <w:rPr>
          <w:rFonts w:ascii="Times New Roman" w:hAnsi="Times New Roman"/>
          <w:sz w:val="28"/>
          <w:szCs w:val="28"/>
        </w:rPr>
        <w:t>Корпорация «</w:t>
      </w:r>
      <w:r w:rsidR="00DA4FF4">
        <w:rPr>
          <w:rFonts w:ascii="Times New Roman" w:hAnsi="Times New Roman"/>
          <w:sz w:val="28"/>
          <w:szCs w:val="28"/>
          <w:lang w:val="en-US"/>
        </w:rPr>
        <w:t>GMG</w:t>
      </w:r>
      <w:r w:rsidR="00DA4FF4" w:rsidRPr="00DA4FF4">
        <w:rPr>
          <w:rFonts w:ascii="Times New Roman" w:hAnsi="Times New Roman"/>
          <w:sz w:val="28"/>
          <w:szCs w:val="28"/>
        </w:rPr>
        <w:t xml:space="preserve"> </w:t>
      </w:r>
      <w:r w:rsidR="00DA4FF4">
        <w:rPr>
          <w:rFonts w:ascii="Times New Roman" w:hAnsi="Times New Roman"/>
          <w:sz w:val="28"/>
          <w:szCs w:val="28"/>
          <w:lang w:val="en-US"/>
        </w:rPr>
        <w:t>Group</w:t>
      </w:r>
      <w:r w:rsidR="00DA4FF4">
        <w:rPr>
          <w:rFonts w:ascii="Times New Roman" w:hAnsi="Times New Roman"/>
          <w:sz w:val="28"/>
          <w:szCs w:val="28"/>
        </w:rPr>
        <w:t xml:space="preserve">, </w:t>
      </w:r>
      <w:r w:rsidR="00DA4FF4">
        <w:rPr>
          <w:rFonts w:ascii="Times New Roman" w:hAnsi="Times New Roman"/>
          <w:sz w:val="28"/>
          <w:szCs w:val="28"/>
          <w:lang w:val="en-US"/>
        </w:rPr>
        <w:t>Inc</w:t>
      </w:r>
      <w:r w:rsidR="00DA4FF4">
        <w:rPr>
          <w:rFonts w:ascii="Times New Roman" w:hAnsi="Times New Roman"/>
          <w:sz w:val="28"/>
          <w:szCs w:val="28"/>
        </w:rPr>
        <w:t>»</w:t>
      </w:r>
      <w:r w:rsidR="00DA4FF4" w:rsidRPr="00DA4FF4">
        <w:rPr>
          <w:rFonts w:ascii="Times New Roman" w:hAnsi="Times New Roman"/>
          <w:sz w:val="28"/>
          <w:szCs w:val="28"/>
        </w:rPr>
        <w:t xml:space="preserve">  </w:t>
      </w:r>
    </w:p>
    <w:p w:rsidR="00BC3AFD" w:rsidRDefault="00DA4FF4" w:rsidP="00DA4FF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ТОО «Научно-Технический центр «Востоктехносервис»  и ТОО «Казцинк»</w:t>
      </w:r>
    </w:p>
    <w:p w:rsidR="00DA4FF4" w:rsidRDefault="00DA4FF4" w:rsidP="0009546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запрете совершать любые коммерческие действия в отношении пневматических перфораторов, их запасных частей и комплектующих,</w:t>
      </w:r>
    </w:p>
    <w:p w:rsidR="00095464" w:rsidRDefault="00DA4FF4" w:rsidP="0009546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изъятии из оборота </w:t>
      </w:r>
      <w:proofErr w:type="gramStart"/>
      <w:r>
        <w:rPr>
          <w:rFonts w:ascii="Times New Roman" w:hAnsi="Times New Roman"/>
          <w:sz w:val="28"/>
          <w:szCs w:val="28"/>
        </w:rPr>
        <w:t>ответчика</w:t>
      </w:r>
      <w:proofErr w:type="gramEnd"/>
      <w:r>
        <w:rPr>
          <w:rFonts w:ascii="Times New Roman" w:hAnsi="Times New Roman"/>
          <w:sz w:val="28"/>
          <w:szCs w:val="28"/>
        </w:rPr>
        <w:t xml:space="preserve"> и уничтожении без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бы то ни было компенсации запасных частей и комплектующих перфораторов, используемых или предназначенных для совершения нарушения исключительных прав фирмы «</w:t>
      </w:r>
      <w:r>
        <w:rPr>
          <w:rFonts w:ascii="Times New Roman" w:hAnsi="Times New Roman"/>
          <w:sz w:val="28"/>
          <w:szCs w:val="28"/>
          <w:lang w:val="en-US"/>
        </w:rPr>
        <w:t>GMG</w:t>
      </w:r>
      <w:r w:rsidRPr="00DA4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Inc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DA4FF4" w:rsidRDefault="00DA4FF4" w:rsidP="0009546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недействительным договора, заключенного </w:t>
      </w:r>
      <w:r w:rsidR="00095464">
        <w:rPr>
          <w:rFonts w:ascii="Times New Roman" w:hAnsi="Times New Roman"/>
          <w:sz w:val="28"/>
          <w:szCs w:val="28"/>
        </w:rPr>
        <w:t xml:space="preserve">по результатам конкурса способом из одного источника от 26.01.2016г. </w:t>
      </w:r>
      <w:r>
        <w:rPr>
          <w:rFonts w:ascii="Times New Roman" w:hAnsi="Times New Roman"/>
          <w:sz w:val="28"/>
          <w:szCs w:val="28"/>
        </w:rPr>
        <w:t>между ТОО «Научно-Технический центр «Востоктехносервис» и ТОО «Казцинк»  по техническому обслуживанию и ремонту перфораторов ПП-80</w:t>
      </w:r>
    </w:p>
    <w:p w:rsidR="00DA4FF4" w:rsidRPr="00DA4FF4" w:rsidRDefault="00DA4FF4" w:rsidP="00DA4FF4">
      <w:pPr>
        <w:pStyle w:val="a6"/>
        <w:rPr>
          <w:rFonts w:ascii="Times New Roman" w:hAnsi="Times New Roman"/>
          <w:sz w:val="28"/>
          <w:szCs w:val="28"/>
        </w:rPr>
      </w:pPr>
    </w:p>
    <w:p w:rsidR="00D9021D" w:rsidRPr="00962304" w:rsidRDefault="00CF197F" w:rsidP="00BC3A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7C62" w:rsidRDefault="00857C62" w:rsidP="00C13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3594">
        <w:rPr>
          <w:sz w:val="28"/>
          <w:szCs w:val="28"/>
        </w:rPr>
        <w:t xml:space="preserve">Истец, по мотивам </w:t>
      </w:r>
      <w:r w:rsidR="00095464">
        <w:rPr>
          <w:sz w:val="28"/>
          <w:szCs w:val="28"/>
        </w:rPr>
        <w:t>несоблюдения  его   прав</w:t>
      </w:r>
      <w:r w:rsidR="004B1F6F">
        <w:rPr>
          <w:sz w:val="28"/>
          <w:szCs w:val="28"/>
        </w:rPr>
        <w:t xml:space="preserve">а </w:t>
      </w:r>
      <w:r w:rsidR="002E0A57">
        <w:rPr>
          <w:sz w:val="28"/>
          <w:szCs w:val="28"/>
        </w:rPr>
        <w:t xml:space="preserve">патентообладателя  </w:t>
      </w:r>
      <w:r w:rsidR="004B1F6F">
        <w:rPr>
          <w:sz w:val="28"/>
          <w:szCs w:val="28"/>
        </w:rPr>
        <w:t>на изобретение</w:t>
      </w:r>
      <w:r w:rsidR="00C13594">
        <w:rPr>
          <w:sz w:val="28"/>
          <w:szCs w:val="28"/>
        </w:rPr>
        <w:t xml:space="preserve">, </w:t>
      </w:r>
      <w:r w:rsidR="00E550EB">
        <w:rPr>
          <w:sz w:val="28"/>
          <w:szCs w:val="28"/>
        </w:rPr>
        <w:t>защищенн</w:t>
      </w:r>
      <w:r w:rsidR="004B1F6F">
        <w:rPr>
          <w:sz w:val="28"/>
          <w:szCs w:val="28"/>
        </w:rPr>
        <w:t>ого</w:t>
      </w:r>
      <w:r w:rsidR="00E550EB">
        <w:rPr>
          <w:sz w:val="28"/>
          <w:szCs w:val="28"/>
        </w:rPr>
        <w:t xml:space="preserve"> патентом на изобретение №200401425 «Пневматический перфоратор», </w:t>
      </w:r>
      <w:r w:rsidR="00C13594">
        <w:rPr>
          <w:sz w:val="28"/>
          <w:szCs w:val="28"/>
        </w:rPr>
        <w:t xml:space="preserve">обратился в суд с </w:t>
      </w:r>
      <w:r w:rsidR="00095464">
        <w:rPr>
          <w:sz w:val="28"/>
          <w:szCs w:val="28"/>
        </w:rPr>
        <w:t xml:space="preserve">вышеперечисленными </w:t>
      </w:r>
      <w:r w:rsidR="00C13594">
        <w:rPr>
          <w:sz w:val="28"/>
          <w:szCs w:val="28"/>
        </w:rPr>
        <w:t xml:space="preserve"> исковыми требованиями</w:t>
      </w:r>
      <w:r w:rsidR="004B1F6F">
        <w:rPr>
          <w:sz w:val="28"/>
          <w:szCs w:val="28"/>
        </w:rPr>
        <w:t xml:space="preserve"> </w:t>
      </w:r>
      <w:r w:rsidR="00574CAD">
        <w:rPr>
          <w:sz w:val="28"/>
          <w:szCs w:val="28"/>
        </w:rPr>
        <w:t xml:space="preserve"> </w:t>
      </w:r>
      <w:r w:rsidR="00035225">
        <w:rPr>
          <w:sz w:val="28"/>
          <w:szCs w:val="28"/>
        </w:rPr>
        <w:t xml:space="preserve">  </w:t>
      </w:r>
      <w:r w:rsidR="00E550EB">
        <w:rPr>
          <w:sz w:val="28"/>
          <w:szCs w:val="28"/>
        </w:rPr>
        <w:t>невнятн</w:t>
      </w:r>
      <w:r w:rsidR="004B1F6F">
        <w:rPr>
          <w:sz w:val="28"/>
          <w:szCs w:val="28"/>
        </w:rPr>
        <w:t xml:space="preserve">ого </w:t>
      </w:r>
      <w:r w:rsidR="00E550EB">
        <w:rPr>
          <w:sz w:val="28"/>
          <w:szCs w:val="28"/>
        </w:rPr>
        <w:t xml:space="preserve"> характер</w:t>
      </w:r>
      <w:r w:rsidR="004B1F6F">
        <w:rPr>
          <w:sz w:val="28"/>
          <w:szCs w:val="28"/>
        </w:rPr>
        <w:t>а</w:t>
      </w:r>
      <w:r w:rsidR="00095464">
        <w:rPr>
          <w:sz w:val="28"/>
          <w:szCs w:val="28"/>
        </w:rPr>
        <w:t>.</w:t>
      </w:r>
      <w:r w:rsidR="00C13594">
        <w:rPr>
          <w:sz w:val="28"/>
          <w:szCs w:val="28"/>
        </w:rPr>
        <w:t xml:space="preserve">  </w:t>
      </w:r>
    </w:p>
    <w:p w:rsidR="00C13594" w:rsidRDefault="00C13594" w:rsidP="00857C62">
      <w:pPr>
        <w:rPr>
          <w:sz w:val="28"/>
          <w:szCs w:val="28"/>
        </w:rPr>
      </w:pPr>
    </w:p>
    <w:p w:rsidR="00095464" w:rsidRDefault="002D270E" w:rsidP="002D27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Решением от  </w:t>
      </w:r>
      <w:r w:rsidR="0009546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C3AFD">
        <w:rPr>
          <w:sz w:val="28"/>
          <w:szCs w:val="28"/>
        </w:rPr>
        <w:t xml:space="preserve">  </w:t>
      </w:r>
      <w:r w:rsidR="00C13594">
        <w:rPr>
          <w:sz w:val="28"/>
          <w:szCs w:val="28"/>
        </w:rPr>
        <w:t>ию</w:t>
      </w:r>
      <w:r w:rsidR="00095464">
        <w:rPr>
          <w:sz w:val="28"/>
          <w:szCs w:val="28"/>
        </w:rPr>
        <w:t>л</w:t>
      </w:r>
      <w:r w:rsidR="00C13594">
        <w:rPr>
          <w:sz w:val="28"/>
          <w:szCs w:val="28"/>
        </w:rPr>
        <w:t xml:space="preserve">я </w:t>
      </w:r>
      <w:r w:rsidR="00857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BC3AFD">
        <w:rPr>
          <w:sz w:val="28"/>
          <w:szCs w:val="28"/>
        </w:rPr>
        <w:t>6</w:t>
      </w:r>
      <w:r>
        <w:rPr>
          <w:sz w:val="28"/>
          <w:szCs w:val="28"/>
        </w:rPr>
        <w:t xml:space="preserve">г. (далее – «Решением») СМЭС ВКО, под </w:t>
      </w:r>
      <w:r w:rsidR="00FA4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председательством </w:t>
      </w:r>
      <w:r w:rsidR="00FA4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судьи </w:t>
      </w:r>
      <w:r w:rsidR="00BC3AFD">
        <w:rPr>
          <w:sz w:val="28"/>
          <w:szCs w:val="28"/>
        </w:rPr>
        <w:t xml:space="preserve"> </w:t>
      </w:r>
      <w:r w:rsidR="00095464">
        <w:rPr>
          <w:sz w:val="28"/>
          <w:szCs w:val="28"/>
        </w:rPr>
        <w:t>Ибраевой Н.Е.</w:t>
      </w:r>
      <w:r>
        <w:rPr>
          <w:sz w:val="28"/>
          <w:szCs w:val="28"/>
        </w:rPr>
        <w:t>,</w:t>
      </w:r>
      <w:r w:rsidR="00BC3AFD">
        <w:rPr>
          <w:sz w:val="28"/>
          <w:szCs w:val="28"/>
        </w:rPr>
        <w:t xml:space="preserve">  </w:t>
      </w:r>
      <w:r w:rsidR="00C13594">
        <w:rPr>
          <w:sz w:val="28"/>
          <w:szCs w:val="28"/>
        </w:rPr>
        <w:t xml:space="preserve">по названному гражданскому делу  исковые требования истца </w:t>
      </w:r>
      <w:r>
        <w:rPr>
          <w:sz w:val="28"/>
          <w:szCs w:val="28"/>
        </w:rPr>
        <w:t xml:space="preserve"> </w:t>
      </w:r>
      <w:r w:rsidR="00095464">
        <w:rPr>
          <w:sz w:val="28"/>
          <w:szCs w:val="28"/>
        </w:rPr>
        <w:t>удовлетворены частично.</w:t>
      </w:r>
    </w:p>
    <w:p w:rsidR="00574CAD" w:rsidRDefault="00574CAD" w:rsidP="00574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574CAD">
        <w:rPr>
          <w:rFonts w:ascii="Times New Roman" w:hAnsi="Times New Roman"/>
          <w:sz w:val="28"/>
          <w:szCs w:val="28"/>
        </w:rPr>
        <w:t>Ответчику  ТОО «Научно-Технический центр «Востоктехносервис» запрещено совершать любые коммерческие действия в отношении пневматических перфораторов, их запасных частей и комплектующих</w:t>
      </w:r>
      <w:r>
        <w:rPr>
          <w:rFonts w:ascii="Times New Roman" w:hAnsi="Times New Roman"/>
          <w:sz w:val="28"/>
          <w:szCs w:val="28"/>
        </w:rPr>
        <w:t>,</w:t>
      </w:r>
      <w:r w:rsidRPr="00574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используемых или предназначенных для совершения нарушения исключительных прав фирмы «</w:t>
      </w:r>
      <w:r>
        <w:rPr>
          <w:rFonts w:ascii="Times New Roman" w:hAnsi="Times New Roman"/>
          <w:sz w:val="28"/>
          <w:szCs w:val="28"/>
          <w:lang w:val="en-US"/>
        </w:rPr>
        <w:t>GMG</w:t>
      </w:r>
      <w:r w:rsidRPr="00DA4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Inc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095464" w:rsidRDefault="00245556" w:rsidP="002D27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4CAD">
        <w:rPr>
          <w:sz w:val="28"/>
          <w:szCs w:val="28"/>
        </w:rPr>
        <w:t xml:space="preserve">С ответчика </w:t>
      </w:r>
      <w:r w:rsidR="00574CAD" w:rsidRPr="003C313B">
        <w:rPr>
          <w:sz w:val="28"/>
          <w:szCs w:val="28"/>
        </w:rPr>
        <w:t>ТОО «Научно-Технический центр «Востоктехносервис»</w:t>
      </w:r>
      <w:r w:rsidR="00574CAD">
        <w:rPr>
          <w:sz w:val="28"/>
          <w:szCs w:val="28"/>
        </w:rPr>
        <w:t xml:space="preserve"> в пользу истца взысканы расходы по уплате государственной пошлины в размере 1.061 тенге.</w:t>
      </w:r>
    </w:p>
    <w:p w:rsidR="00857C62" w:rsidRDefault="00095464" w:rsidP="0009546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остальной части  иска  </w:t>
      </w:r>
      <w:r w:rsidR="00245556">
        <w:rPr>
          <w:sz w:val="28"/>
          <w:szCs w:val="28"/>
        </w:rPr>
        <w:t>(т.е. в части изъятия</w:t>
      </w:r>
      <w:r w:rsidR="00245556" w:rsidRPr="003C313B">
        <w:rPr>
          <w:sz w:val="28"/>
          <w:szCs w:val="28"/>
        </w:rPr>
        <w:t xml:space="preserve"> из оборота ответчика и уничтожении без какой бы то ни было компенсации запасных частей и комплектующих перфораторов, используемых или предназначенных для совершения нарушения исключительных прав фирмы «</w:t>
      </w:r>
      <w:r w:rsidR="00245556" w:rsidRPr="003C313B">
        <w:rPr>
          <w:sz w:val="28"/>
          <w:szCs w:val="28"/>
          <w:lang w:val="en-US"/>
        </w:rPr>
        <w:t>GMG</w:t>
      </w:r>
      <w:r w:rsidR="00245556" w:rsidRPr="003C313B">
        <w:rPr>
          <w:sz w:val="28"/>
          <w:szCs w:val="28"/>
        </w:rPr>
        <w:t xml:space="preserve"> </w:t>
      </w:r>
      <w:r w:rsidR="00245556" w:rsidRPr="003C313B">
        <w:rPr>
          <w:sz w:val="28"/>
          <w:szCs w:val="28"/>
          <w:lang w:val="en-US"/>
        </w:rPr>
        <w:t>Group</w:t>
      </w:r>
      <w:r w:rsidR="00245556" w:rsidRPr="003C313B">
        <w:rPr>
          <w:sz w:val="28"/>
          <w:szCs w:val="28"/>
        </w:rPr>
        <w:t xml:space="preserve">, </w:t>
      </w:r>
      <w:r w:rsidR="00245556" w:rsidRPr="003C313B">
        <w:rPr>
          <w:sz w:val="28"/>
          <w:szCs w:val="28"/>
          <w:lang w:val="en-US"/>
        </w:rPr>
        <w:t>Inc</w:t>
      </w:r>
      <w:r w:rsidR="00245556" w:rsidRPr="003C313B">
        <w:rPr>
          <w:sz w:val="28"/>
          <w:szCs w:val="28"/>
        </w:rPr>
        <w:t>»,</w:t>
      </w:r>
      <w:r w:rsidR="00245556">
        <w:rPr>
          <w:sz w:val="28"/>
          <w:szCs w:val="28"/>
        </w:rPr>
        <w:t xml:space="preserve">  а также   в части </w:t>
      </w:r>
      <w:r w:rsidR="00245556" w:rsidRPr="003C313B">
        <w:rPr>
          <w:sz w:val="28"/>
          <w:szCs w:val="28"/>
        </w:rPr>
        <w:t xml:space="preserve"> признани</w:t>
      </w:r>
      <w:r w:rsidR="00245556">
        <w:rPr>
          <w:sz w:val="28"/>
          <w:szCs w:val="28"/>
        </w:rPr>
        <w:t>я</w:t>
      </w:r>
      <w:r w:rsidR="00245556" w:rsidRPr="003C313B">
        <w:rPr>
          <w:sz w:val="28"/>
          <w:szCs w:val="28"/>
        </w:rPr>
        <w:t xml:space="preserve"> недействительным договора, заключенного по результатам конкурса способом из одного источника от 26.01.2016г. между ТОО «Научно-Технический центр</w:t>
      </w:r>
      <w:proofErr w:type="gramEnd"/>
      <w:r w:rsidR="00245556" w:rsidRPr="003C313B">
        <w:rPr>
          <w:sz w:val="28"/>
          <w:szCs w:val="28"/>
        </w:rPr>
        <w:t xml:space="preserve"> «</w:t>
      </w:r>
      <w:proofErr w:type="gramStart"/>
      <w:r w:rsidR="00245556" w:rsidRPr="003C313B">
        <w:rPr>
          <w:sz w:val="28"/>
          <w:szCs w:val="28"/>
        </w:rPr>
        <w:t>Востоктехносервис» и ТОО «Казцинк»  по техническому обслуживанию и ремонту перфораторов ПП-80</w:t>
      </w:r>
      <w:r w:rsidR="00245556">
        <w:rPr>
          <w:sz w:val="28"/>
          <w:szCs w:val="28"/>
        </w:rPr>
        <w:t xml:space="preserve">) </w:t>
      </w:r>
      <w:r>
        <w:rPr>
          <w:sz w:val="28"/>
          <w:szCs w:val="28"/>
        </w:rPr>
        <w:t>отказано</w:t>
      </w:r>
      <w:r w:rsidR="00857C62">
        <w:rPr>
          <w:sz w:val="28"/>
          <w:szCs w:val="28"/>
        </w:rPr>
        <w:t>.</w:t>
      </w:r>
      <w:proofErr w:type="gramEnd"/>
    </w:p>
    <w:p w:rsidR="00C13594" w:rsidRDefault="00C13594" w:rsidP="002D270E">
      <w:pPr>
        <w:tabs>
          <w:tab w:val="left" w:pos="756"/>
        </w:tabs>
        <w:jc w:val="both"/>
        <w:rPr>
          <w:sz w:val="28"/>
          <w:szCs w:val="28"/>
        </w:rPr>
      </w:pPr>
    </w:p>
    <w:p w:rsidR="00C13594" w:rsidRPr="003C313B" w:rsidRDefault="00C13594" w:rsidP="003C31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C313B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3C313B" w:rsidRPr="003C313B">
        <w:rPr>
          <w:rFonts w:ascii="Times New Roman" w:hAnsi="Times New Roman"/>
          <w:sz w:val="28"/>
          <w:szCs w:val="28"/>
        </w:rPr>
        <w:t>в части</w:t>
      </w:r>
      <w:r w:rsidR="00C963E9">
        <w:rPr>
          <w:rFonts w:ascii="Times New Roman" w:hAnsi="Times New Roman"/>
          <w:sz w:val="28"/>
          <w:szCs w:val="28"/>
        </w:rPr>
        <w:t xml:space="preserve"> отказа в </w:t>
      </w:r>
      <w:r w:rsidR="003C313B" w:rsidRPr="003C313B">
        <w:rPr>
          <w:rFonts w:ascii="Times New Roman" w:hAnsi="Times New Roman"/>
          <w:sz w:val="28"/>
          <w:szCs w:val="28"/>
        </w:rPr>
        <w:t xml:space="preserve"> </w:t>
      </w:r>
      <w:r w:rsidR="003C313B">
        <w:rPr>
          <w:rFonts w:ascii="Times New Roman" w:hAnsi="Times New Roman"/>
          <w:sz w:val="28"/>
          <w:szCs w:val="28"/>
        </w:rPr>
        <w:t>изъяти</w:t>
      </w:r>
      <w:r w:rsidR="00C963E9">
        <w:rPr>
          <w:rFonts w:ascii="Times New Roman" w:hAnsi="Times New Roman"/>
          <w:sz w:val="28"/>
          <w:szCs w:val="28"/>
        </w:rPr>
        <w:t xml:space="preserve">и </w:t>
      </w:r>
      <w:r w:rsidR="003C313B" w:rsidRPr="003C313B">
        <w:rPr>
          <w:rFonts w:ascii="Times New Roman" w:hAnsi="Times New Roman"/>
          <w:sz w:val="28"/>
          <w:szCs w:val="28"/>
        </w:rPr>
        <w:t xml:space="preserve"> из оборота ответчика и уничтожении без какой бы то ни было компенсации запасных частей и комплектующих перфораторов, используемых или предназначенных для совершения нарушения исключительных прав фирмы «</w:t>
      </w:r>
      <w:r w:rsidR="003C313B" w:rsidRPr="003C313B">
        <w:rPr>
          <w:rFonts w:ascii="Times New Roman" w:hAnsi="Times New Roman"/>
          <w:sz w:val="28"/>
          <w:szCs w:val="28"/>
          <w:lang w:val="en-US"/>
        </w:rPr>
        <w:t>GMG</w:t>
      </w:r>
      <w:r w:rsidR="003C313B" w:rsidRPr="003C313B">
        <w:rPr>
          <w:rFonts w:ascii="Times New Roman" w:hAnsi="Times New Roman"/>
          <w:sz w:val="28"/>
          <w:szCs w:val="28"/>
        </w:rPr>
        <w:t xml:space="preserve"> </w:t>
      </w:r>
      <w:r w:rsidR="003C313B" w:rsidRPr="003C313B">
        <w:rPr>
          <w:rFonts w:ascii="Times New Roman" w:hAnsi="Times New Roman"/>
          <w:sz w:val="28"/>
          <w:szCs w:val="28"/>
          <w:lang w:val="en-US"/>
        </w:rPr>
        <w:t>Group</w:t>
      </w:r>
      <w:r w:rsidR="003C313B" w:rsidRPr="003C313B">
        <w:rPr>
          <w:rFonts w:ascii="Times New Roman" w:hAnsi="Times New Roman"/>
          <w:sz w:val="28"/>
          <w:szCs w:val="28"/>
        </w:rPr>
        <w:t xml:space="preserve">, </w:t>
      </w:r>
      <w:r w:rsidR="003C313B" w:rsidRPr="003C313B">
        <w:rPr>
          <w:rFonts w:ascii="Times New Roman" w:hAnsi="Times New Roman"/>
          <w:sz w:val="28"/>
          <w:szCs w:val="28"/>
          <w:lang w:val="en-US"/>
        </w:rPr>
        <w:t>Inc</w:t>
      </w:r>
      <w:r w:rsidR="003C313B" w:rsidRPr="003C313B">
        <w:rPr>
          <w:rFonts w:ascii="Times New Roman" w:hAnsi="Times New Roman"/>
          <w:sz w:val="28"/>
          <w:szCs w:val="28"/>
        </w:rPr>
        <w:t>»,</w:t>
      </w:r>
      <w:r w:rsidR="003C313B">
        <w:rPr>
          <w:rFonts w:ascii="Times New Roman" w:hAnsi="Times New Roman"/>
          <w:sz w:val="28"/>
          <w:szCs w:val="28"/>
        </w:rPr>
        <w:t xml:space="preserve">  а также   в части </w:t>
      </w:r>
      <w:r w:rsidR="003C313B" w:rsidRPr="003C313B">
        <w:rPr>
          <w:rFonts w:ascii="Times New Roman" w:hAnsi="Times New Roman"/>
          <w:sz w:val="28"/>
          <w:szCs w:val="28"/>
        </w:rPr>
        <w:t xml:space="preserve"> </w:t>
      </w:r>
      <w:r w:rsidR="00C963E9">
        <w:rPr>
          <w:rFonts w:ascii="Times New Roman" w:hAnsi="Times New Roman"/>
          <w:sz w:val="28"/>
          <w:szCs w:val="28"/>
        </w:rPr>
        <w:t xml:space="preserve">отказа в </w:t>
      </w:r>
      <w:r w:rsidR="003C313B" w:rsidRPr="003C313B">
        <w:rPr>
          <w:rFonts w:ascii="Times New Roman" w:hAnsi="Times New Roman"/>
          <w:sz w:val="28"/>
          <w:szCs w:val="28"/>
        </w:rPr>
        <w:t>признани</w:t>
      </w:r>
      <w:r w:rsidR="00C963E9">
        <w:rPr>
          <w:rFonts w:ascii="Times New Roman" w:hAnsi="Times New Roman"/>
          <w:sz w:val="28"/>
          <w:szCs w:val="28"/>
        </w:rPr>
        <w:t>и</w:t>
      </w:r>
      <w:r w:rsidR="003C313B" w:rsidRPr="003C313B">
        <w:rPr>
          <w:rFonts w:ascii="Times New Roman" w:hAnsi="Times New Roman"/>
          <w:sz w:val="28"/>
          <w:szCs w:val="28"/>
        </w:rPr>
        <w:t xml:space="preserve"> недействительным договора, заключенного по результатам конкурса способом из одного источника от </w:t>
      </w:r>
      <w:r w:rsidR="003C313B" w:rsidRPr="003C313B">
        <w:rPr>
          <w:rFonts w:ascii="Times New Roman" w:hAnsi="Times New Roman"/>
          <w:sz w:val="28"/>
          <w:szCs w:val="28"/>
        </w:rPr>
        <w:lastRenderedPageBreak/>
        <w:t>26.01.2016г. между ТОО «Научно-Технический</w:t>
      </w:r>
      <w:proofErr w:type="gramEnd"/>
      <w:r w:rsidR="003C313B" w:rsidRPr="003C313B">
        <w:rPr>
          <w:rFonts w:ascii="Times New Roman" w:hAnsi="Times New Roman"/>
          <w:sz w:val="28"/>
          <w:szCs w:val="28"/>
        </w:rPr>
        <w:t xml:space="preserve"> центр «Востоктехносервис» и ТОО «Казцинк»  по техническому обслуживанию и ремонту перфораторов ПП-80</w:t>
      </w:r>
      <w:r w:rsidR="003C313B">
        <w:rPr>
          <w:rFonts w:ascii="Times New Roman" w:hAnsi="Times New Roman"/>
          <w:sz w:val="28"/>
          <w:szCs w:val="28"/>
        </w:rPr>
        <w:t xml:space="preserve"> </w:t>
      </w:r>
      <w:r w:rsidR="003C313B" w:rsidRPr="003C313B">
        <w:rPr>
          <w:rFonts w:ascii="Times New Roman" w:hAnsi="Times New Roman"/>
          <w:sz w:val="28"/>
          <w:szCs w:val="28"/>
        </w:rPr>
        <w:t xml:space="preserve"> Решение является законным и обоснованным.</w:t>
      </w:r>
      <w:r w:rsidR="003C313B">
        <w:rPr>
          <w:rFonts w:ascii="Times New Roman" w:hAnsi="Times New Roman"/>
          <w:sz w:val="28"/>
          <w:szCs w:val="28"/>
        </w:rPr>
        <w:t xml:space="preserve">  А потому в эт</w:t>
      </w:r>
      <w:r w:rsidR="00035225">
        <w:rPr>
          <w:rFonts w:ascii="Times New Roman" w:hAnsi="Times New Roman"/>
          <w:sz w:val="28"/>
          <w:szCs w:val="28"/>
        </w:rPr>
        <w:t xml:space="preserve">их </w:t>
      </w:r>
      <w:r w:rsidR="003C313B">
        <w:rPr>
          <w:rFonts w:ascii="Times New Roman" w:hAnsi="Times New Roman"/>
          <w:sz w:val="28"/>
          <w:szCs w:val="28"/>
        </w:rPr>
        <w:t xml:space="preserve"> част</w:t>
      </w:r>
      <w:r w:rsidR="00035225">
        <w:rPr>
          <w:rFonts w:ascii="Times New Roman" w:hAnsi="Times New Roman"/>
          <w:sz w:val="28"/>
          <w:szCs w:val="28"/>
        </w:rPr>
        <w:t xml:space="preserve">ях </w:t>
      </w:r>
      <w:r w:rsidR="003C313B">
        <w:rPr>
          <w:rFonts w:ascii="Times New Roman" w:hAnsi="Times New Roman"/>
          <w:sz w:val="28"/>
          <w:szCs w:val="28"/>
        </w:rPr>
        <w:t xml:space="preserve"> Решение в настоящей жалобе  </w:t>
      </w:r>
      <w:r w:rsidR="002E0A57">
        <w:rPr>
          <w:rFonts w:ascii="Times New Roman" w:hAnsi="Times New Roman"/>
          <w:sz w:val="28"/>
          <w:szCs w:val="28"/>
        </w:rPr>
        <w:t xml:space="preserve">и  </w:t>
      </w:r>
      <w:r w:rsidR="003C313B">
        <w:rPr>
          <w:rFonts w:ascii="Times New Roman" w:hAnsi="Times New Roman"/>
          <w:sz w:val="28"/>
          <w:szCs w:val="28"/>
        </w:rPr>
        <w:t xml:space="preserve">не обжалуется. </w:t>
      </w:r>
    </w:p>
    <w:p w:rsidR="002D270E" w:rsidRPr="00574CAD" w:rsidRDefault="002D270E" w:rsidP="00574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574CAD">
        <w:rPr>
          <w:rFonts w:ascii="Times New Roman" w:hAnsi="Times New Roman"/>
          <w:sz w:val="28"/>
          <w:szCs w:val="28"/>
        </w:rPr>
        <w:t>Однако</w:t>
      </w:r>
      <w:proofErr w:type="gramStart"/>
      <w:r w:rsidRPr="00574CAD">
        <w:rPr>
          <w:rFonts w:ascii="Times New Roman" w:hAnsi="Times New Roman"/>
          <w:sz w:val="28"/>
          <w:szCs w:val="28"/>
        </w:rPr>
        <w:t>,</w:t>
      </w:r>
      <w:proofErr w:type="gramEnd"/>
      <w:r w:rsidRPr="00574CAD">
        <w:rPr>
          <w:rFonts w:ascii="Times New Roman" w:hAnsi="Times New Roman"/>
          <w:sz w:val="28"/>
          <w:szCs w:val="28"/>
        </w:rPr>
        <w:t xml:space="preserve">  </w:t>
      </w:r>
      <w:r w:rsidR="00C13594" w:rsidRPr="00574CAD">
        <w:rPr>
          <w:rFonts w:ascii="Times New Roman" w:hAnsi="Times New Roman"/>
          <w:sz w:val="28"/>
          <w:szCs w:val="28"/>
        </w:rPr>
        <w:t xml:space="preserve">в части </w:t>
      </w:r>
      <w:r w:rsidR="003C313B" w:rsidRPr="00574CAD">
        <w:rPr>
          <w:rFonts w:ascii="Times New Roman" w:hAnsi="Times New Roman"/>
          <w:sz w:val="28"/>
          <w:szCs w:val="28"/>
        </w:rPr>
        <w:t xml:space="preserve">запрета </w:t>
      </w:r>
      <w:r w:rsidR="00C963E9">
        <w:rPr>
          <w:rFonts w:ascii="Times New Roman" w:hAnsi="Times New Roman"/>
          <w:sz w:val="28"/>
          <w:szCs w:val="28"/>
        </w:rPr>
        <w:t xml:space="preserve">ответчику </w:t>
      </w:r>
      <w:r w:rsidR="003C313B" w:rsidRPr="00574CAD">
        <w:rPr>
          <w:rFonts w:ascii="Times New Roman" w:hAnsi="Times New Roman"/>
          <w:sz w:val="28"/>
          <w:szCs w:val="28"/>
        </w:rPr>
        <w:t>совершать любые коммерческие действия в отношении пневматических перфораторов, их запасных частей и комплектующих</w:t>
      </w:r>
      <w:r w:rsidR="00574CAD" w:rsidRPr="00574CAD">
        <w:rPr>
          <w:rFonts w:ascii="Times New Roman" w:hAnsi="Times New Roman"/>
          <w:sz w:val="28"/>
          <w:szCs w:val="28"/>
        </w:rPr>
        <w:t>,</w:t>
      </w:r>
      <w:r w:rsidR="003C313B" w:rsidRPr="00574CAD">
        <w:rPr>
          <w:rFonts w:ascii="Times New Roman" w:hAnsi="Times New Roman"/>
          <w:sz w:val="28"/>
          <w:szCs w:val="28"/>
        </w:rPr>
        <w:t xml:space="preserve"> </w:t>
      </w:r>
      <w:r w:rsidR="00574CAD" w:rsidRPr="00574CAD">
        <w:rPr>
          <w:rFonts w:ascii="Times New Roman" w:hAnsi="Times New Roman"/>
          <w:sz w:val="28"/>
          <w:szCs w:val="28"/>
        </w:rPr>
        <w:t>используемых или предназначенных для совершения нарушения исключительных прав фирмы «</w:t>
      </w:r>
      <w:r w:rsidR="00574CAD" w:rsidRPr="00574CAD">
        <w:rPr>
          <w:rFonts w:ascii="Times New Roman" w:hAnsi="Times New Roman"/>
          <w:sz w:val="28"/>
          <w:szCs w:val="28"/>
          <w:lang w:val="en-US"/>
        </w:rPr>
        <w:t>GMG</w:t>
      </w:r>
      <w:r w:rsidR="00574CAD" w:rsidRPr="00574CAD">
        <w:rPr>
          <w:rFonts w:ascii="Times New Roman" w:hAnsi="Times New Roman"/>
          <w:sz w:val="28"/>
          <w:szCs w:val="28"/>
        </w:rPr>
        <w:t xml:space="preserve"> </w:t>
      </w:r>
      <w:r w:rsidR="00574CAD" w:rsidRPr="00574CAD">
        <w:rPr>
          <w:rFonts w:ascii="Times New Roman" w:hAnsi="Times New Roman"/>
          <w:sz w:val="28"/>
          <w:szCs w:val="28"/>
          <w:lang w:val="en-US"/>
        </w:rPr>
        <w:t>Group</w:t>
      </w:r>
      <w:r w:rsidR="00574CAD" w:rsidRPr="00574CAD">
        <w:rPr>
          <w:rFonts w:ascii="Times New Roman" w:hAnsi="Times New Roman"/>
          <w:sz w:val="28"/>
          <w:szCs w:val="28"/>
        </w:rPr>
        <w:t xml:space="preserve">, </w:t>
      </w:r>
      <w:r w:rsidR="00574CAD" w:rsidRPr="00574CAD">
        <w:rPr>
          <w:rFonts w:ascii="Times New Roman" w:hAnsi="Times New Roman"/>
          <w:sz w:val="28"/>
          <w:szCs w:val="28"/>
          <w:lang w:val="en-US"/>
        </w:rPr>
        <w:t>Inc</w:t>
      </w:r>
      <w:r w:rsidR="00574CAD" w:rsidRPr="00574CAD">
        <w:rPr>
          <w:rFonts w:ascii="Times New Roman" w:hAnsi="Times New Roman"/>
          <w:sz w:val="28"/>
          <w:szCs w:val="28"/>
        </w:rPr>
        <w:t xml:space="preserve">», </w:t>
      </w:r>
      <w:r w:rsidR="00C13594" w:rsidRPr="00574CAD">
        <w:rPr>
          <w:rFonts w:ascii="Times New Roman" w:hAnsi="Times New Roman"/>
          <w:sz w:val="28"/>
          <w:szCs w:val="28"/>
        </w:rPr>
        <w:t xml:space="preserve"> Решение является незаконным и необоснованным,  </w:t>
      </w:r>
      <w:r w:rsidRPr="00574CAD">
        <w:rPr>
          <w:rFonts w:ascii="Times New Roman" w:hAnsi="Times New Roman"/>
          <w:sz w:val="28"/>
          <w:szCs w:val="28"/>
        </w:rPr>
        <w:t xml:space="preserve">что не соответствует требованиям </w:t>
      </w:r>
      <w:r w:rsidR="008E063C" w:rsidRPr="00574CAD">
        <w:rPr>
          <w:rFonts w:ascii="Times New Roman" w:hAnsi="Times New Roman"/>
          <w:sz w:val="28"/>
          <w:szCs w:val="28"/>
        </w:rPr>
        <w:t>п.1  ст.224  ГПК РК</w:t>
      </w:r>
      <w:r w:rsidRPr="00574CAD">
        <w:rPr>
          <w:rFonts w:ascii="Times New Roman" w:hAnsi="Times New Roman"/>
          <w:sz w:val="28"/>
          <w:szCs w:val="28"/>
        </w:rPr>
        <w:t>.</w:t>
      </w:r>
    </w:p>
    <w:p w:rsidR="002D270E" w:rsidRDefault="002D270E" w:rsidP="002D270E">
      <w:pPr>
        <w:jc w:val="both"/>
        <w:rPr>
          <w:sz w:val="28"/>
          <w:szCs w:val="28"/>
        </w:rPr>
      </w:pPr>
    </w:p>
    <w:p w:rsidR="0070583E" w:rsidRDefault="00F644DC" w:rsidP="00C13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3AFD">
        <w:rPr>
          <w:sz w:val="28"/>
          <w:szCs w:val="28"/>
        </w:rPr>
        <w:t>Так,</w:t>
      </w:r>
      <w:r w:rsidR="003C313B">
        <w:rPr>
          <w:sz w:val="28"/>
          <w:szCs w:val="28"/>
        </w:rPr>
        <w:t xml:space="preserve">  из Решения вообще усматривается, что к числу коммерческих действий с изделием относится </w:t>
      </w:r>
      <w:r w:rsidR="00622211">
        <w:rPr>
          <w:sz w:val="28"/>
          <w:szCs w:val="28"/>
        </w:rPr>
        <w:t xml:space="preserve">еще </w:t>
      </w:r>
      <w:r w:rsidR="00574CAD">
        <w:rPr>
          <w:sz w:val="28"/>
          <w:szCs w:val="28"/>
        </w:rPr>
        <w:t xml:space="preserve"> </w:t>
      </w:r>
      <w:r w:rsidR="003C313B">
        <w:rPr>
          <w:sz w:val="28"/>
          <w:szCs w:val="28"/>
        </w:rPr>
        <w:t xml:space="preserve">и </w:t>
      </w:r>
      <w:r w:rsidR="00C963E9">
        <w:rPr>
          <w:sz w:val="28"/>
          <w:szCs w:val="28"/>
        </w:rPr>
        <w:t xml:space="preserve"> </w:t>
      </w:r>
      <w:r w:rsidR="003C313B">
        <w:rPr>
          <w:sz w:val="28"/>
          <w:szCs w:val="28"/>
        </w:rPr>
        <w:t>ремонт этого изделия. И что ремонтом  сломанного изделия, приобретенного его собственником на законном  основании  (в разрешенном гражданском обороте</w:t>
      </w:r>
      <w:r w:rsidR="00574CAD" w:rsidRPr="00574CAD">
        <w:rPr>
          <w:sz w:val="28"/>
          <w:szCs w:val="28"/>
        </w:rPr>
        <w:t xml:space="preserve"> </w:t>
      </w:r>
      <w:r w:rsidR="00574CAD">
        <w:rPr>
          <w:sz w:val="28"/>
          <w:szCs w:val="28"/>
        </w:rPr>
        <w:t>на территории Республики Казахстан</w:t>
      </w:r>
      <w:r w:rsidR="003C313B">
        <w:rPr>
          <w:sz w:val="28"/>
          <w:szCs w:val="28"/>
        </w:rPr>
        <w:t xml:space="preserve">), </w:t>
      </w:r>
      <w:r w:rsidR="00622211">
        <w:rPr>
          <w:sz w:val="28"/>
          <w:szCs w:val="28"/>
        </w:rPr>
        <w:t xml:space="preserve">якобы  </w:t>
      </w:r>
      <w:r w:rsidR="003C313B">
        <w:rPr>
          <w:sz w:val="28"/>
          <w:szCs w:val="28"/>
        </w:rPr>
        <w:t xml:space="preserve">можно заниматься лишь с разрешения патентообладателя  на  изобретение, относящееся к  этому  изделию.  </w:t>
      </w:r>
    </w:p>
    <w:p w:rsidR="00574CAD" w:rsidRDefault="0070583E" w:rsidP="00C13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313B">
        <w:rPr>
          <w:sz w:val="28"/>
          <w:szCs w:val="28"/>
        </w:rPr>
        <w:t xml:space="preserve">Т.е., </w:t>
      </w:r>
      <w:r>
        <w:rPr>
          <w:sz w:val="28"/>
          <w:szCs w:val="28"/>
        </w:rPr>
        <w:t xml:space="preserve">согласно логике Решения, </w:t>
      </w:r>
      <w:r w:rsidR="003C313B">
        <w:rPr>
          <w:sz w:val="28"/>
          <w:szCs w:val="28"/>
        </w:rPr>
        <w:t xml:space="preserve"> если вы</w:t>
      </w:r>
      <w:r w:rsidR="00574CAD">
        <w:rPr>
          <w:sz w:val="28"/>
          <w:szCs w:val="28"/>
        </w:rPr>
        <w:t xml:space="preserve"> купили</w:t>
      </w:r>
      <w:r>
        <w:rPr>
          <w:sz w:val="28"/>
          <w:szCs w:val="28"/>
        </w:rPr>
        <w:t>, например,</w:t>
      </w:r>
      <w:r w:rsidR="003C313B">
        <w:rPr>
          <w:sz w:val="28"/>
          <w:szCs w:val="28"/>
        </w:rPr>
        <w:t xml:space="preserve">   в салоне  </w:t>
      </w:r>
      <w:r>
        <w:rPr>
          <w:sz w:val="28"/>
          <w:szCs w:val="28"/>
        </w:rPr>
        <w:t xml:space="preserve">или просто у физического лица </w:t>
      </w:r>
      <w:r w:rsidR="003C313B">
        <w:rPr>
          <w:sz w:val="28"/>
          <w:szCs w:val="28"/>
        </w:rPr>
        <w:t>на территори</w:t>
      </w:r>
      <w:r>
        <w:rPr>
          <w:sz w:val="28"/>
          <w:szCs w:val="28"/>
        </w:rPr>
        <w:t xml:space="preserve">и </w:t>
      </w:r>
      <w:r w:rsidR="003C3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Казахстан </w:t>
      </w:r>
      <w:r w:rsidR="003C313B">
        <w:rPr>
          <w:sz w:val="28"/>
          <w:szCs w:val="28"/>
        </w:rPr>
        <w:t>автомобиль</w:t>
      </w:r>
      <w:r>
        <w:rPr>
          <w:sz w:val="28"/>
          <w:szCs w:val="28"/>
        </w:rPr>
        <w:t xml:space="preserve"> марки «Аудио» или телевизор «Панасоник», то, в случае их поломки, вы   якобы  не имеете права их ремонтировать  без разрешения  лиц, являющихся патентообладателями на соответствующие изобретения. В связи с чем, следуя логике Решения, в Казахстане практически  все СТО (станции технического обслуживания) и  телерадиомастерские (в которых</w:t>
      </w:r>
      <w:r w:rsidR="00574CAD">
        <w:rPr>
          <w:sz w:val="28"/>
          <w:szCs w:val="28"/>
        </w:rPr>
        <w:t xml:space="preserve">, как правило, </w:t>
      </w:r>
      <w:r>
        <w:rPr>
          <w:sz w:val="28"/>
          <w:szCs w:val="28"/>
        </w:rPr>
        <w:t xml:space="preserve"> и понятия не имеют  о </w:t>
      </w:r>
      <w:r w:rsidR="00574CAD">
        <w:rPr>
          <w:sz w:val="28"/>
          <w:szCs w:val="28"/>
        </w:rPr>
        <w:t xml:space="preserve">том, кто является </w:t>
      </w:r>
      <w:r>
        <w:rPr>
          <w:sz w:val="28"/>
          <w:szCs w:val="28"/>
        </w:rPr>
        <w:t>соответствующи</w:t>
      </w:r>
      <w:r w:rsidR="00574CAD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патентообладателя</w:t>
      </w:r>
      <w:r w:rsidR="00574CAD">
        <w:rPr>
          <w:sz w:val="28"/>
          <w:szCs w:val="28"/>
        </w:rPr>
        <w:t>ми</w:t>
      </w:r>
      <w:r>
        <w:rPr>
          <w:sz w:val="28"/>
          <w:szCs w:val="28"/>
        </w:rPr>
        <w:t xml:space="preserve"> ремонтируемых изделий</w:t>
      </w:r>
      <w:r w:rsidR="00622211">
        <w:rPr>
          <w:sz w:val="28"/>
          <w:szCs w:val="28"/>
        </w:rPr>
        <w:t>, тем более</w:t>
      </w:r>
      <w:proofErr w:type="gramStart"/>
      <w:r w:rsidR="00622211">
        <w:rPr>
          <w:sz w:val="28"/>
          <w:szCs w:val="28"/>
        </w:rPr>
        <w:t>,</w:t>
      </w:r>
      <w:proofErr w:type="gramEnd"/>
      <w:r w:rsidR="00622211">
        <w:rPr>
          <w:sz w:val="28"/>
          <w:szCs w:val="28"/>
        </w:rPr>
        <w:t xml:space="preserve"> что таких патентообладателей может быть десятки и сотни лиц</w:t>
      </w:r>
      <w:r>
        <w:rPr>
          <w:sz w:val="28"/>
          <w:szCs w:val="28"/>
        </w:rPr>
        <w:t>) работают якобы  незаконно.</w:t>
      </w:r>
      <w:r w:rsidR="00DC0EF9">
        <w:rPr>
          <w:sz w:val="28"/>
          <w:szCs w:val="28"/>
        </w:rPr>
        <w:t xml:space="preserve"> </w:t>
      </w:r>
      <w:r w:rsidR="00C963E9">
        <w:rPr>
          <w:sz w:val="28"/>
          <w:szCs w:val="28"/>
        </w:rPr>
        <w:t>Конечно</w:t>
      </w:r>
      <w:r>
        <w:rPr>
          <w:sz w:val="28"/>
          <w:szCs w:val="28"/>
        </w:rPr>
        <w:t xml:space="preserve">, это не так. </w:t>
      </w:r>
    </w:p>
    <w:p w:rsidR="00035225" w:rsidRDefault="00574CAD" w:rsidP="00C13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583E">
        <w:rPr>
          <w:sz w:val="28"/>
          <w:szCs w:val="28"/>
        </w:rPr>
        <w:t>Поскольку, во-первых,</w:t>
      </w:r>
      <w:r w:rsidR="00035225">
        <w:rPr>
          <w:sz w:val="28"/>
          <w:szCs w:val="28"/>
        </w:rPr>
        <w:t xml:space="preserve">  имеются общие  нормы  гражданского законодательства о недопустимости злоупотребления правом</w:t>
      </w:r>
      <w:r w:rsidR="000C0344">
        <w:rPr>
          <w:sz w:val="28"/>
          <w:szCs w:val="28"/>
        </w:rPr>
        <w:t>, у</w:t>
      </w:r>
      <w:r w:rsidR="000528CD">
        <w:rPr>
          <w:sz w:val="28"/>
          <w:szCs w:val="28"/>
        </w:rPr>
        <w:t>казанные в ст.8 ГК РК</w:t>
      </w:r>
      <w:r w:rsidR="00035225">
        <w:rPr>
          <w:sz w:val="28"/>
          <w:szCs w:val="28"/>
        </w:rPr>
        <w:t>.</w:t>
      </w:r>
      <w:r w:rsidR="0070583E">
        <w:rPr>
          <w:sz w:val="28"/>
          <w:szCs w:val="28"/>
        </w:rPr>
        <w:t xml:space="preserve"> </w:t>
      </w:r>
      <w:r w:rsidR="00A1565C">
        <w:rPr>
          <w:sz w:val="28"/>
          <w:szCs w:val="28"/>
        </w:rPr>
        <w:t>При</w:t>
      </w:r>
      <w:r w:rsidR="00D87352">
        <w:rPr>
          <w:sz w:val="28"/>
          <w:szCs w:val="28"/>
        </w:rPr>
        <w:t>чем</w:t>
      </w:r>
      <w:r w:rsidR="00A1565C">
        <w:rPr>
          <w:sz w:val="28"/>
          <w:szCs w:val="28"/>
        </w:rPr>
        <w:t xml:space="preserve">, в силу  </w:t>
      </w:r>
      <w:r w:rsidR="00E1725F">
        <w:rPr>
          <w:sz w:val="28"/>
          <w:szCs w:val="28"/>
        </w:rPr>
        <w:t xml:space="preserve">п.2 </w:t>
      </w:r>
      <w:r w:rsidR="00A1565C">
        <w:rPr>
          <w:sz w:val="28"/>
          <w:szCs w:val="28"/>
        </w:rPr>
        <w:t xml:space="preserve">ст.3 ГК РК, </w:t>
      </w:r>
      <w:r w:rsidR="0076148A">
        <w:rPr>
          <w:sz w:val="28"/>
          <w:szCs w:val="28"/>
        </w:rPr>
        <w:t xml:space="preserve">п.2 </w:t>
      </w:r>
      <w:r w:rsidR="00A1565C">
        <w:rPr>
          <w:sz w:val="28"/>
          <w:szCs w:val="28"/>
        </w:rPr>
        <w:t>ст.</w:t>
      </w:r>
      <w:r w:rsidR="0076148A">
        <w:rPr>
          <w:sz w:val="28"/>
          <w:szCs w:val="28"/>
        </w:rPr>
        <w:t xml:space="preserve">10, п.1 ст.12 </w:t>
      </w:r>
      <w:r w:rsidR="00A1565C">
        <w:rPr>
          <w:sz w:val="28"/>
          <w:szCs w:val="28"/>
        </w:rPr>
        <w:t xml:space="preserve">Закона РК «О  правовых актах», положения ГК РК имеют приоритет в правоприменении  перед, </w:t>
      </w:r>
      <w:r w:rsidR="00D87352">
        <w:rPr>
          <w:sz w:val="28"/>
          <w:szCs w:val="28"/>
        </w:rPr>
        <w:t xml:space="preserve">например, </w:t>
      </w:r>
      <w:r w:rsidR="00A1565C">
        <w:rPr>
          <w:sz w:val="28"/>
          <w:szCs w:val="28"/>
        </w:rPr>
        <w:t>Патентным Законом РК</w:t>
      </w:r>
      <w:r w:rsidR="0076148A">
        <w:rPr>
          <w:sz w:val="28"/>
          <w:szCs w:val="28"/>
        </w:rPr>
        <w:t xml:space="preserve"> (</w:t>
      </w:r>
      <w:r w:rsidR="00A1565C">
        <w:rPr>
          <w:sz w:val="28"/>
          <w:szCs w:val="28"/>
        </w:rPr>
        <w:t>в котором содержатся специальные нормы, относящиеся к защите прав пате</w:t>
      </w:r>
      <w:r w:rsidR="00676BCD">
        <w:rPr>
          <w:sz w:val="28"/>
          <w:szCs w:val="28"/>
        </w:rPr>
        <w:t>н</w:t>
      </w:r>
      <w:r w:rsidR="00A1565C">
        <w:rPr>
          <w:sz w:val="28"/>
          <w:szCs w:val="28"/>
        </w:rPr>
        <w:t>тообладателей</w:t>
      </w:r>
      <w:r w:rsidR="0076148A">
        <w:rPr>
          <w:sz w:val="28"/>
          <w:szCs w:val="28"/>
        </w:rPr>
        <w:t>)</w:t>
      </w:r>
      <w:r w:rsidR="00A1565C">
        <w:rPr>
          <w:sz w:val="28"/>
          <w:szCs w:val="28"/>
        </w:rPr>
        <w:t xml:space="preserve">.  </w:t>
      </w:r>
    </w:p>
    <w:p w:rsidR="003C313B" w:rsidRPr="00DB4ECD" w:rsidRDefault="00035225" w:rsidP="00C1359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Так, </w:t>
      </w:r>
      <w:r w:rsidR="0070583E">
        <w:rPr>
          <w:sz w:val="28"/>
          <w:szCs w:val="28"/>
        </w:rPr>
        <w:t xml:space="preserve">в силу п.4 ст.8 ГК РК, </w:t>
      </w:r>
      <w:r w:rsidR="00DB4ECD">
        <w:rPr>
          <w:sz w:val="28"/>
          <w:szCs w:val="28"/>
        </w:rPr>
        <w:t>«</w:t>
      </w:r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>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также правила деловой этики.</w:t>
      </w:r>
      <w:r w:rsidR="00DB4ECD" w:rsidRPr="00DB4ECD">
        <w:rPr>
          <w:rStyle w:val="apple-converted-space"/>
          <w:i/>
          <w:color w:val="000000"/>
          <w:spacing w:val="2"/>
          <w:sz w:val="28"/>
          <w:szCs w:val="28"/>
          <w:shd w:val="clear" w:color="auto" w:fill="FFFFFF"/>
        </w:rPr>
        <w:t> </w:t>
      </w:r>
      <w:r w:rsidR="00DB4ECD" w:rsidRPr="00DB4ECD">
        <w:rPr>
          <w:i/>
          <w:color w:val="000000"/>
          <w:spacing w:val="2"/>
          <w:sz w:val="28"/>
          <w:szCs w:val="28"/>
        </w:rPr>
        <w:br/>
      </w:r>
      <w:bookmarkStart w:id="1" w:name="z116"/>
      <w:bookmarkEnd w:id="1"/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>Эта обязанность не может быть исключена или ограничена договором</w:t>
      </w:r>
      <w:proofErr w:type="gramStart"/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>.</w:t>
      </w:r>
      <w:r w:rsidR="00DB4ECD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». </w:t>
      </w:r>
      <w:proofErr w:type="gramEnd"/>
      <w:r w:rsidR="0070583E">
        <w:rPr>
          <w:sz w:val="28"/>
          <w:szCs w:val="28"/>
        </w:rPr>
        <w:t xml:space="preserve">И, в силу п.5 ст.8 ГК РК, </w:t>
      </w:r>
      <w:r w:rsidR="00DB4ECD">
        <w:rPr>
          <w:sz w:val="28"/>
          <w:szCs w:val="28"/>
        </w:rPr>
        <w:t>не допускается «</w:t>
      </w:r>
      <w:r w:rsidR="00DB4ECD" w:rsidRPr="00DB4ECD">
        <w:rPr>
          <w:i/>
          <w:sz w:val="28"/>
          <w:szCs w:val="28"/>
        </w:rPr>
        <w:t xml:space="preserve">злоупотребление правом </w:t>
      </w:r>
      <w:r w:rsidR="0070583E" w:rsidRPr="00DB4ECD">
        <w:rPr>
          <w:i/>
          <w:sz w:val="28"/>
          <w:szCs w:val="28"/>
        </w:rPr>
        <w:t xml:space="preserve"> </w:t>
      </w:r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>в иных формах</w:t>
      </w:r>
      <w:r w:rsidR="00DB4ECD">
        <w:rPr>
          <w:i/>
          <w:color w:val="000000"/>
          <w:spacing w:val="2"/>
          <w:sz w:val="28"/>
          <w:szCs w:val="28"/>
          <w:shd w:val="clear" w:color="auto" w:fill="FFFFFF"/>
        </w:rPr>
        <w:t>»</w:t>
      </w:r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DB4ECD" w:rsidRPr="00DB4ECD">
        <w:rPr>
          <w:color w:val="000000"/>
          <w:spacing w:val="2"/>
          <w:sz w:val="28"/>
          <w:szCs w:val="28"/>
          <w:shd w:val="clear" w:color="auto" w:fill="FFFFFF"/>
        </w:rPr>
        <w:t>а также</w:t>
      </w:r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 </w:t>
      </w:r>
      <w:r w:rsidR="00DB4ECD">
        <w:rPr>
          <w:i/>
          <w:color w:val="000000"/>
          <w:spacing w:val="2"/>
          <w:sz w:val="28"/>
          <w:szCs w:val="28"/>
          <w:shd w:val="clear" w:color="auto" w:fill="FFFFFF"/>
        </w:rPr>
        <w:t>«</w:t>
      </w:r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>осуществление права в противоречии с его назначением.</w:t>
      </w:r>
      <w:r w:rsidR="0076148A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». </w:t>
      </w:r>
      <w:r w:rsidR="0076148A" w:rsidRPr="0076148A">
        <w:rPr>
          <w:color w:val="000000"/>
          <w:spacing w:val="2"/>
          <w:sz w:val="28"/>
          <w:szCs w:val="28"/>
          <w:shd w:val="clear" w:color="auto" w:fill="FFFFFF"/>
        </w:rPr>
        <w:t>Причем, в п.5 ст.8 ГК РК</w:t>
      </w:r>
      <w:r w:rsidR="00C963E9">
        <w:rPr>
          <w:color w:val="000000"/>
          <w:spacing w:val="2"/>
          <w:sz w:val="28"/>
          <w:szCs w:val="28"/>
          <w:shd w:val="clear" w:color="auto" w:fill="FFFFFF"/>
        </w:rPr>
        <w:t xml:space="preserve"> прямо указано:</w:t>
      </w:r>
      <w:r w:rsidR="0076148A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B4ECD" w:rsidRPr="00DB4ECD">
        <w:rPr>
          <w:rStyle w:val="apple-converted-space"/>
          <w:i/>
          <w:color w:val="000000"/>
          <w:spacing w:val="2"/>
          <w:sz w:val="28"/>
          <w:szCs w:val="28"/>
          <w:shd w:val="clear" w:color="auto" w:fill="FFFFFF"/>
        </w:rPr>
        <w:t> </w:t>
      </w:r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     </w:t>
      </w:r>
      <w:r w:rsidR="0076148A">
        <w:rPr>
          <w:i/>
          <w:color w:val="000000"/>
          <w:spacing w:val="2"/>
          <w:sz w:val="28"/>
          <w:szCs w:val="28"/>
          <w:shd w:val="clear" w:color="auto" w:fill="FFFFFF"/>
        </w:rPr>
        <w:t>«</w:t>
      </w:r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В случае несоблюдения требований, предусмотренных пунктами 3-5 настоящей </w:t>
      </w:r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lastRenderedPageBreak/>
        <w:t>статьи, суд может отказать лицу в защите принадлежащего ему права</w:t>
      </w:r>
      <w:proofErr w:type="gramStart"/>
      <w:r w:rsidR="00DB4ECD" w:rsidRPr="00DB4ECD">
        <w:rPr>
          <w:i/>
          <w:color w:val="000000"/>
          <w:spacing w:val="2"/>
          <w:sz w:val="28"/>
          <w:szCs w:val="28"/>
          <w:shd w:val="clear" w:color="auto" w:fill="FFFFFF"/>
        </w:rPr>
        <w:t>.</w:t>
      </w:r>
      <w:r w:rsidR="00DB4ECD">
        <w:rPr>
          <w:i/>
          <w:color w:val="000000"/>
          <w:spacing w:val="2"/>
          <w:sz w:val="28"/>
          <w:szCs w:val="28"/>
          <w:shd w:val="clear" w:color="auto" w:fill="FFFFFF"/>
        </w:rPr>
        <w:t>».</w:t>
      </w:r>
      <w:r w:rsidR="00DB4ECD" w:rsidRPr="00DB4ECD">
        <w:rPr>
          <w:rStyle w:val="apple-converted-space"/>
          <w:i/>
          <w:color w:val="000000"/>
          <w:spacing w:val="2"/>
          <w:sz w:val="28"/>
          <w:szCs w:val="28"/>
          <w:shd w:val="clear" w:color="auto" w:fill="FFFFFF"/>
        </w:rPr>
        <w:t> </w:t>
      </w:r>
      <w:r w:rsidR="0070583E" w:rsidRPr="00DB4ECD">
        <w:rPr>
          <w:i/>
          <w:sz w:val="28"/>
          <w:szCs w:val="28"/>
        </w:rPr>
        <w:t xml:space="preserve">  </w:t>
      </w:r>
      <w:r w:rsidR="003C313B" w:rsidRPr="00DB4ECD">
        <w:rPr>
          <w:i/>
          <w:sz w:val="28"/>
          <w:szCs w:val="28"/>
        </w:rPr>
        <w:t xml:space="preserve">      </w:t>
      </w:r>
      <w:r w:rsidR="00BC3AFD" w:rsidRPr="00DB4ECD">
        <w:rPr>
          <w:i/>
          <w:sz w:val="28"/>
          <w:szCs w:val="28"/>
        </w:rPr>
        <w:t xml:space="preserve"> </w:t>
      </w:r>
      <w:proofErr w:type="gramEnd"/>
    </w:p>
    <w:p w:rsidR="003C313B" w:rsidRPr="00DB4ECD" w:rsidRDefault="003C313B" w:rsidP="00C13594">
      <w:pPr>
        <w:jc w:val="both"/>
        <w:rPr>
          <w:i/>
          <w:sz w:val="28"/>
          <w:szCs w:val="28"/>
        </w:rPr>
      </w:pPr>
    </w:p>
    <w:p w:rsidR="00035225" w:rsidRDefault="0070583E" w:rsidP="00705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 w:rsidR="00035225">
        <w:rPr>
          <w:sz w:val="28"/>
          <w:szCs w:val="28"/>
        </w:rPr>
        <w:t>в гражданском законодательстве имеются</w:t>
      </w:r>
      <w:r w:rsidR="00C963E9">
        <w:rPr>
          <w:sz w:val="28"/>
          <w:szCs w:val="28"/>
        </w:rPr>
        <w:t xml:space="preserve">, разумеется, </w:t>
      </w:r>
      <w:r w:rsidR="00035225">
        <w:rPr>
          <w:sz w:val="28"/>
          <w:szCs w:val="28"/>
        </w:rPr>
        <w:t xml:space="preserve"> еще  и специальные нормы, защищающие права лиц, не являющихся патентообладателями. </w:t>
      </w:r>
    </w:p>
    <w:p w:rsidR="00035225" w:rsidRPr="00B722F5" w:rsidRDefault="00035225" w:rsidP="0070583E">
      <w:pPr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Действительно, </w:t>
      </w:r>
      <w:r w:rsidR="00B722F5">
        <w:rPr>
          <w:sz w:val="28"/>
          <w:szCs w:val="28"/>
        </w:rPr>
        <w:t>в соответствии с п.1 ст.992 ГК РК, «</w:t>
      </w:r>
      <w:r w:rsidR="00B722F5" w:rsidRPr="00B722F5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Патентообладателю </w:t>
      </w:r>
      <w:r w:rsidR="0086266E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B722F5" w:rsidRPr="00B722F5">
        <w:rPr>
          <w:i/>
          <w:color w:val="000000"/>
          <w:spacing w:val="2"/>
          <w:sz w:val="28"/>
          <w:szCs w:val="28"/>
          <w:shd w:val="clear" w:color="auto" w:fill="FFFFFF"/>
        </w:rPr>
        <w:t>принадлежит исключительное право использования защищенного патентом изобретения, полезной модели, промышленного образца по своему усмотрению, включая право производить продукт с применением защищенных решений, применять защищенные патентом технологические процессы в собственном производстве, продавать или предлагать к продаже изделия, содержащие защищенные решения, импортировать соответствующие изделия.</w:t>
      </w:r>
      <w:r w:rsidR="00B722F5">
        <w:rPr>
          <w:i/>
          <w:color w:val="000000"/>
          <w:spacing w:val="2"/>
          <w:sz w:val="28"/>
          <w:szCs w:val="28"/>
          <w:shd w:val="clear" w:color="auto" w:fill="FFFFFF"/>
        </w:rPr>
        <w:t>».</w:t>
      </w:r>
      <w:r w:rsidR="00B722F5" w:rsidRPr="00B722F5">
        <w:rPr>
          <w:rStyle w:val="apple-converted-space"/>
          <w:i/>
          <w:color w:val="000000"/>
          <w:spacing w:val="2"/>
          <w:sz w:val="28"/>
          <w:szCs w:val="28"/>
          <w:shd w:val="clear" w:color="auto" w:fill="FFFFFF"/>
        </w:rPr>
        <w:t> </w:t>
      </w:r>
      <w:proofErr w:type="gramEnd"/>
    </w:p>
    <w:p w:rsidR="002A77AE" w:rsidRDefault="00035225" w:rsidP="0070583E">
      <w:pPr>
        <w:ind w:firstLine="708"/>
        <w:jc w:val="both"/>
        <w:rPr>
          <w:i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Вместе с тем, </w:t>
      </w:r>
      <w:r w:rsidR="004B1F6F">
        <w:rPr>
          <w:sz w:val="28"/>
          <w:szCs w:val="28"/>
        </w:rPr>
        <w:t>в соответствии  п.2 ст.992 ГК РК,  «</w:t>
      </w:r>
      <w:r w:rsidR="004B1F6F" w:rsidRPr="004B1F6F">
        <w:rPr>
          <w:i/>
          <w:spacing w:val="2"/>
          <w:sz w:val="28"/>
          <w:szCs w:val="28"/>
          <w:shd w:val="clear" w:color="auto" w:fill="FFFFFF"/>
        </w:rPr>
        <w:t xml:space="preserve">Другие лица не вправе использовать изобретение, полезную модель, промышленный образец без разрешения патентообладателя, </w:t>
      </w:r>
      <w:r w:rsidR="004B1F6F" w:rsidRPr="002A77AE">
        <w:rPr>
          <w:i/>
          <w:spacing w:val="2"/>
          <w:sz w:val="28"/>
          <w:szCs w:val="28"/>
          <w:u w:val="single"/>
          <w:shd w:val="clear" w:color="auto" w:fill="FFFFFF"/>
        </w:rPr>
        <w:t>за исключением случаев, когда такое использование в соответствии с настоящим Кодексо</w:t>
      </w:r>
      <w:r w:rsidR="004B1F6F" w:rsidRPr="004B1F6F">
        <w:rPr>
          <w:i/>
          <w:spacing w:val="2"/>
          <w:sz w:val="28"/>
          <w:szCs w:val="28"/>
          <w:shd w:val="clear" w:color="auto" w:fill="FFFFFF"/>
        </w:rPr>
        <w:t>м или другими </w:t>
      </w:r>
      <w:hyperlink r:id="rId11" w:anchor="z13" w:history="1">
        <w:r w:rsidR="004B1F6F" w:rsidRPr="004B1F6F">
          <w:rPr>
            <w:rStyle w:val="a3"/>
            <w:i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законодательными актами</w:t>
        </w:r>
      </w:hyperlink>
      <w:r w:rsidR="004B1F6F" w:rsidRPr="004B1F6F">
        <w:rPr>
          <w:rStyle w:val="apple-converted-space"/>
          <w:i/>
          <w:spacing w:val="2"/>
          <w:sz w:val="28"/>
          <w:szCs w:val="28"/>
          <w:shd w:val="clear" w:color="auto" w:fill="FFFFFF"/>
        </w:rPr>
        <w:t> </w:t>
      </w:r>
      <w:r w:rsidR="004B1F6F" w:rsidRPr="002A77AE">
        <w:rPr>
          <w:i/>
          <w:spacing w:val="2"/>
          <w:sz w:val="28"/>
          <w:szCs w:val="28"/>
          <w:u w:val="single"/>
          <w:shd w:val="clear" w:color="auto" w:fill="FFFFFF"/>
        </w:rPr>
        <w:t>не является нарушением прав патентообладателя.</w:t>
      </w:r>
      <w:r w:rsidR="002A77AE">
        <w:rPr>
          <w:i/>
          <w:spacing w:val="2"/>
          <w:sz w:val="28"/>
          <w:szCs w:val="28"/>
          <w:shd w:val="clear" w:color="auto" w:fill="FFFFFF"/>
        </w:rPr>
        <w:t xml:space="preserve">». </w:t>
      </w:r>
    </w:p>
    <w:p w:rsidR="00CD1D81" w:rsidRDefault="002A77AE" w:rsidP="00C13594">
      <w:pPr>
        <w:jc w:val="both"/>
        <w:rPr>
          <w:i/>
          <w:sz w:val="28"/>
          <w:szCs w:val="28"/>
        </w:rPr>
      </w:pPr>
      <w:r>
        <w:rPr>
          <w:i/>
          <w:spacing w:val="2"/>
          <w:sz w:val="28"/>
          <w:szCs w:val="28"/>
          <w:shd w:val="clear" w:color="auto" w:fill="FFFFFF"/>
        </w:rPr>
        <w:t xml:space="preserve">           </w:t>
      </w:r>
      <w:r w:rsidRPr="002A77AE">
        <w:rPr>
          <w:spacing w:val="2"/>
          <w:sz w:val="28"/>
          <w:szCs w:val="28"/>
          <w:shd w:val="clear" w:color="auto" w:fill="FFFFFF"/>
        </w:rPr>
        <w:t>При этом</w:t>
      </w:r>
      <w:proofErr w:type="gramStart"/>
      <w:r w:rsidRPr="002A77AE">
        <w:rPr>
          <w:spacing w:val="2"/>
          <w:sz w:val="28"/>
          <w:szCs w:val="28"/>
          <w:shd w:val="clear" w:color="auto" w:fill="FFFFFF"/>
        </w:rPr>
        <w:t>,</w:t>
      </w:r>
      <w:proofErr w:type="gramEnd"/>
      <w:r w:rsidRPr="002A77AE">
        <w:rPr>
          <w:spacing w:val="2"/>
          <w:sz w:val="28"/>
          <w:szCs w:val="28"/>
          <w:shd w:val="clear" w:color="auto" w:fill="FFFFFF"/>
        </w:rPr>
        <w:t xml:space="preserve"> в с</w:t>
      </w:r>
      <w:r>
        <w:rPr>
          <w:spacing w:val="2"/>
          <w:sz w:val="28"/>
          <w:szCs w:val="28"/>
          <w:shd w:val="clear" w:color="auto" w:fill="FFFFFF"/>
        </w:rPr>
        <w:t xml:space="preserve">оответствии с </w:t>
      </w:r>
      <w:r w:rsidRPr="002A77AE">
        <w:rPr>
          <w:spacing w:val="2"/>
          <w:sz w:val="28"/>
          <w:szCs w:val="28"/>
          <w:shd w:val="clear" w:color="auto" w:fill="FFFFFF"/>
        </w:rPr>
        <w:t xml:space="preserve"> п.3 ст.992 ГК РК,</w:t>
      </w:r>
      <w:r>
        <w:rPr>
          <w:i/>
          <w:spacing w:val="2"/>
          <w:sz w:val="28"/>
          <w:szCs w:val="28"/>
          <w:shd w:val="clear" w:color="auto" w:fill="FFFFFF"/>
        </w:rPr>
        <w:t xml:space="preserve"> «</w:t>
      </w:r>
      <w:r w:rsidR="004B1F6F" w:rsidRPr="004B1F6F">
        <w:rPr>
          <w:i/>
          <w:spacing w:val="2"/>
          <w:sz w:val="28"/>
          <w:szCs w:val="28"/>
          <w:shd w:val="clear" w:color="auto" w:fill="FFFFFF"/>
        </w:rPr>
        <w:t xml:space="preserve">Нарушением исключительного права патентообладателя признается </w:t>
      </w:r>
      <w:r w:rsidR="004B1F6F" w:rsidRPr="00DB4ECD">
        <w:rPr>
          <w:i/>
          <w:spacing w:val="2"/>
          <w:sz w:val="28"/>
          <w:szCs w:val="28"/>
          <w:shd w:val="clear" w:color="auto" w:fill="FFFFFF"/>
        </w:rPr>
        <w:t>несанкционированное</w:t>
      </w:r>
      <w:r w:rsidR="00DB4ECD" w:rsidRPr="00DB4ECD">
        <w:rPr>
          <w:i/>
          <w:spacing w:val="2"/>
          <w:sz w:val="28"/>
          <w:szCs w:val="28"/>
          <w:shd w:val="clear" w:color="auto" w:fill="FFFFFF"/>
        </w:rPr>
        <w:t xml:space="preserve"> </w:t>
      </w:r>
      <w:r w:rsidR="004B1F6F" w:rsidRPr="00DB4ECD">
        <w:rPr>
          <w:i/>
          <w:spacing w:val="2"/>
          <w:sz w:val="28"/>
          <w:szCs w:val="28"/>
          <w:shd w:val="clear" w:color="auto" w:fill="FFFFFF"/>
        </w:rPr>
        <w:t xml:space="preserve"> </w:t>
      </w:r>
      <w:r w:rsidR="004B1F6F" w:rsidRPr="002A77AE">
        <w:rPr>
          <w:i/>
          <w:spacing w:val="2"/>
          <w:sz w:val="28"/>
          <w:szCs w:val="28"/>
          <w:u w:val="single"/>
          <w:shd w:val="clear" w:color="auto" w:fill="FFFFFF"/>
        </w:rPr>
        <w:t>изготовление, применение, импорт, предложение к продаже, продажа, иное введение в гражданский оборот или хранение с этой целью изделия</w:t>
      </w:r>
      <w:r w:rsidR="004B1F6F" w:rsidRPr="004B1F6F">
        <w:rPr>
          <w:i/>
          <w:spacing w:val="2"/>
          <w:sz w:val="28"/>
          <w:szCs w:val="28"/>
          <w:shd w:val="clear" w:color="auto" w:fill="FFFFFF"/>
        </w:rPr>
        <w:t xml:space="preserve">, изготовленного с применением запатентованного изобретения, полезной модели или промышленного образца, а также применение способа, охраняемого патентом на изобретение, или </w:t>
      </w:r>
      <w:r w:rsidR="004B1F6F" w:rsidRPr="002A77AE">
        <w:rPr>
          <w:i/>
          <w:spacing w:val="2"/>
          <w:sz w:val="28"/>
          <w:szCs w:val="28"/>
          <w:u w:val="single"/>
          <w:shd w:val="clear" w:color="auto" w:fill="FFFFFF"/>
        </w:rPr>
        <w:t>введение в гражданский оборот либо хранение с этой целью изделия, изготовленного непосредственно способом, охраняемым патентом на изобретение</w:t>
      </w:r>
      <w:proofErr w:type="gramStart"/>
      <w:r w:rsidR="004B1F6F" w:rsidRPr="004B1F6F">
        <w:rPr>
          <w:i/>
          <w:spacing w:val="2"/>
          <w:sz w:val="28"/>
          <w:szCs w:val="28"/>
          <w:shd w:val="clear" w:color="auto" w:fill="FFFFFF"/>
        </w:rPr>
        <w:t>.</w:t>
      </w:r>
      <w:r>
        <w:rPr>
          <w:i/>
          <w:spacing w:val="2"/>
          <w:sz w:val="28"/>
          <w:szCs w:val="28"/>
          <w:shd w:val="clear" w:color="auto" w:fill="FFFFFF"/>
        </w:rPr>
        <w:t>».</w:t>
      </w:r>
      <w:r w:rsidR="004B1F6F" w:rsidRPr="004B1F6F">
        <w:rPr>
          <w:rStyle w:val="apple-converted-space"/>
          <w:i/>
          <w:spacing w:val="2"/>
          <w:sz w:val="28"/>
          <w:szCs w:val="28"/>
          <w:shd w:val="clear" w:color="auto" w:fill="FFFFFF"/>
        </w:rPr>
        <w:t> </w:t>
      </w:r>
      <w:r w:rsidR="007E03C5" w:rsidRPr="004B1F6F">
        <w:rPr>
          <w:i/>
          <w:sz w:val="28"/>
          <w:szCs w:val="28"/>
        </w:rPr>
        <w:t xml:space="preserve">  </w:t>
      </w:r>
      <w:proofErr w:type="gramEnd"/>
    </w:p>
    <w:p w:rsidR="00F6622A" w:rsidRDefault="0076148A" w:rsidP="00F6622A">
      <w:pPr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Кроме того, а</w:t>
      </w:r>
      <w:r w:rsidR="00F6622A" w:rsidRPr="00F6622A">
        <w:rPr>
          <w:sz w:val="28"/>
          <w:szCs w:val="28"/>
        </w:rPr>
        <w:t xml:space="preserve">налогичные положения содержатся и в </w:t>
      </w:r>
      <w:r w:rsidR="00F6622A">
        <w:rPr>
          <w:sz w:val="28"/>
          <w:szCs w:val="28"/>
        </w:rPr>
        <w:t>Патентном Законе РК. Так, в соответствии с п.1 ст.11 Патентного закона РК,  «</w:t>
      </w:r>
      <w:r w:rsidR="00F6622A" w:rsidRPr="00DC0EF9">
        <w:rPr>
          <w:i/>
          <w:color w:val="000000"/>
          <w:spacing w:val="2"/>
          <w:sz w:val="28"/>
          <w:szCs w:val="28"/>
          <w:shd w:val="clear" w:color="auto" w:fill="FFFFFF"/>
        </w:rPr>
        <w:t>Патентообладателю принадлежит исключительное право использовать по своему усмотрению охраняемый объект промышленной собственности</w:t>
      </w:r>
      <w:proofErr w:type="gramStart"/>
      <w:r w:rsidR="00F6622A" w:rsidRPr="00DC0EF9">
        <w:rPr>
          <w:i/>
          <w:color w:val="000000"/>
          <w:spacing w:val="2"/>
          <w:sz w:val="28"/>
          <w:szCs w:val="28"/>
          <w:shd w:val="clear" w:color="auto" w:fill="FFFFFF"/>
        </w:rPr>
        <w:t>.</w:t>
      </w:r>
      <w:r w:rsidR="00F6622A">
        <w:rPr>
          <w:color w:val="000000"/>
          <w:spacing w:val="2"/>
          <w:sz w:val="28"/>
          <w:szCs w:val="28"/>
          <w:shd w:val="clear" w:color="auto" w:fill="FFFFFF"/>
        </w:rPr>
        <w:t xml:space="preserve">». </w:t>
      </w:r>
      <w:r w:rsidR="00F6622A">
        <w:rPr>
          <w:sz w:val="28"/>
          <w:szCs w:val="28"/>
        </w:rPr>
        <w:t xml:space="preserve"> </w:t>
      </w:r>
      <w:proofErr w:type="gramEnd"/>
      <w:r w:rsidR="00F6622A">
        <w:rPr>
          <w:sz w:val="28"/>
          <w:szCs w:val="28"/>
        </w:rPr>
        <w:t xml:space="preserve">При этом,  в соответствии с </w:t>
      </w:r>
      <w:r w:rsidR="00F6622A" w:rsidRPr="00F6622A">
        <w:rPr>
          <w:sz w:val="28"/>
          <w:szCs w:val="28"/>
        </w:rPr>
        <w:t>п.2 ст.</w:t>
      </w:r>
      <w:r w:rsidR="00F6622A">
        <w:rPr>
          <w:sz w:val="28"/>
          <w:szCs w:val="28"/>
        </w:rPr>
        <w:t>11 Патентного Закона РК:</w:t>
      </w:r>
      <w:r w:rsidR="00F6622A" w:rsidRPr="00F6622A">
        <w:rPr>
          <w:sz w:val="28"/>
          <w:szCs w:val="28"/>
        </w:rPr>
        <w:t xml:space="preserve"> </w:t>
      </w:r>
      <w:r w:rsidR="00F6622A">
        <w:rPr>
          <w:sz w:val="28"/>
          <w:szCs w:val="28"/>
        </w:rPr>
        <w:t>«</w:t>
      </w:r>
      <w:r w:rsidR="00F6622A" w:rsidRPr="00F6622A">
        <w:rPr>
          <w:i/>
          <w:color w:val="000000"/>
          <w:spacing w:val="2"/>
          <w:sz w:val="28"/>
          <w:szCs w:val="28"/>
          <w:shd w:val="clear" w:color="auto" w:fill="FFFFFF"/>
        </w:rPr>
        <w:t>Использованием объекта промышленной собственности признаются изготовление, применение, ввоз, предложение к продаже, продажа, иное введение в гражданский оборот или хранение с этой целью продукта, содержащего охраняемый объект промышленной собственности, а также применение охраняемого способа</w:t>
      </w:r>
      <w:proofErr w:type="gramStart"/>
      <w:r w:rsidR="00F6622A" w:rsidRPr="00F6622A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F6622A">
        <w:rPr>
          <w:color w:val="000000"/>
          <w:spacing w:val="2"/>
          <w:sz w:val="28"/>
          <w:szCs w:val="28"/>
          <w:shd w:val="clear" w:color="auto" w:fill="FFFFFF"/>
        </w:rPr>
        <w:t>».</w:t>
      </w:r>
      <w:proofErr w:type="gramEnd"/>
    </w:p>
    <w:p w:rsidR="002E0A57" w:rsidRPr="002E0A57" w:rsidRDefault="002E0A57" w:rsidP="00F6622A">
      <w:pPr>
        <w:ind w:firstLine="567"/>
        <w:jc w:val="both"/>
        <w:rPr>
          <w:i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В соответствии с п.1 ст.6 ГК РК, «</w:t>
      </w:r>
      <w:r w:rsidRPr="002E0A57">
        <w:rPr>
          <w:i/>
          <w:color w:val="000000"/>
          <w:spacing w:val="2"/>
          <w:sz w:val="28"/>
          <w:szCs w:val="28"/>
          <w:shd w:val="clear" w:color="auto" w:fill="FFFFFF"/>
        </w:rPr>
        <w:t>Нормы гражданского законодательства должны толковаться в соответствии с</w:t>
      </w:r>
      <w:r w:rsidRPr="002E0A57">
        <w:rPr>
          <w:rStyle w:val="apple-converted-space"/>
          <w:i/>
          <w:color w:val="000000"/>
          <w:spacing w:val="2"/>
          <w:sz w:val="28"/>
          <w:szCs w:val="28"/>
          <w:shd w:val="clear" w:color="auto" w:fill="FFFFFF"/>
        </w:rPr>
        <w:t> </w:t>
      </w:r>
      <w:r w:rsidRPr="002E0A57">
        <w:rPr>
          <w:i/>
          <w:color w:val="000000"/>
          <w:spacing w:val="2"/>
          <w:sz w:val="28"/>
          <w:szCs w:val="28"/>
          <w:shd w:val="clear" w:color="auto" w:fill="FFFFFF"/>
        </w:rPr>
        <w:t>буквальным значением их словесного выражения.</w:t>
      </w:r>
      <w:r>
        <w:rPr>
          <w:i/>
          <w:color w:val="000000"/>
          <w:spacing w:val="2"/>
          <w:sz w:val="28"/>
          <w:szCs w:val="28"/>
          <w:shd w:val="clear" w:color="auto" w:fill="FFFFFF"/>
        </w:rPr>
        <w:t xml:space="preserve">». </w:t>
      </w:r>
      <w:r w:rsidRPr="002E0A57">
        <w:rPr>
          <w:color w:val="000000"/>
          <w:spacing w:val="2"/>
          <w:sz w:val="28"/>
          <w:szCs w:val="28"/>
          <w:shd w:val="clear" w:color="auto" w:fill="FFFFFF"/>
        </w:rPr>
        <w:t>Поэтому</w:t>
      </w:r>
      <w:r w:rsidR="00B722F5">
        <w:rPr>
          <w:color w:val="000000"/>
          <w:spacing w:val="2"/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</w:rPr>
        <w:t xml:space="preserve">менно </w:t>
      </w:r>
      <w:r w:rsidR="00B722F5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изделия</w:t>
      </w:r>
      <w:r w:rsidR="00B722F5">
        <w:rPr>
          <w:sz w:val="28"/>
          <w:szCs w:val="28"/>
        </w:rPr>
        <w:t xml:space="preserve">, который вообще не упомянут в перечне </w:t>
      </w:r>
      <w:r w:rsidR="0076148A">
        <w:rPr>
          <w:sz w:val="28"/>
          <w:szCs w:val="28"/>
        </w:rPr>
        <w:t xml:space="preserve">нарушений в </w:t>
      </w:r>
      <w:r w:rsidR="00B722F5">
        <w:rPr>
          <w:sz w:val="28"/>
          <w:szCs w:val="28"/>
        </w:rPr>
        <w:t>п.3 ст.992 ГК РК,</w:t>
      </w:r>
      <w:r>
        <w:rPr>
          <w:sz w:val="28"/>
          <w:szCs w:val="28"/>
        </w:rPr>
        <w:t xml:space="preserve"> </w:t>
      </w:r>
      <w:r w:rsidR="00B722F5">
        <w:rPr>
          <w:sz w:val="28"/>
          <w:szCs w:val="28"/>
        </w:rPr>
        <w:t>п.2 ст.11 Патентного Закона РК,</w:t>
      </w:r>
      <w:r>
        <w:rPr>
          <w:sz w:val="28"/>
          <w:szCs w:val="28"/>
        </w:rPr>
        <w:t xml:space="preserve">  </w:t>
      </w:r>
      <w:r w:rsidR="0076148A">
        <w:rPr>
          <w:sz w:val="28"/>
          <w:szCs w:val="28"/>
        </w:rPr>
        <w:t xml:space="preserve">к </w:t>
      </w:r>
      <w:r w:rsidR="00622211">
        <w:rPr>
          <w:sz w:val="28"/>
          <w:szCs w:val="28"/>
        </w:rPr>
        <w:t xml:space="preserve"> </w:t>
      </w:r>
      <w:r w:rsidR="0076148A">
        <w:rPr>
          <w:sz w:val="28"/>
          <w:szCs w:val="28"/>
        </w:rPr>
        <w:t xml:space="preserve">числу </w:t>
      </w:r>
      <w:r>
        <w:rPr>
          <w:sz w:val="28"/>
          <w:szCs w:val="28"/>
        </w:rPr>
        <w:t>нарушени</w:t>
      </w:r>
      <w:r w:rsidR="0076148A">
        <w:rPr>
          <w:sz w:val="28"/>
          <w:szCs w:val="28"/>
        </w:rPr>
        <w:t>й</w:t>
      </w:r>
      <w:r>
        <w:rPr>
          <w:sz w:val="28"/>
          <w:szCs w:val="28"/>
        </w:rPr>
        <w:t xml:space="preserve"> прав патентообладателя  не </w:t>
      </w:r>
      <w:r w:rsidR="0076148A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. </w:t>
      </w:r>
      <w:proofErr w:type="gramEnd"/>
    </w:p>
    <w:p w:rsidR="00245556" w:rsidRDefault="0070583E" w:rsidP="0070583E">
      <w:pPr>
        <w:ind w:firstLine="708"/>
        <w:jc w:val="both"/>
        <w:rPr>
          <w:sz w:val="28"/>
          <w:szCs w:val="28"/>
        </w:rPr>
      </w:pPr>
      <w:r w:rsidRPr="0070583E">
        <w:rPr>
          <w:sz w:val="28"/>
          <w:szCs w:val="28"/>
        </w:rPr>
        <w:lastRenderedPageBreak/>
        <w:t>Однако,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ответчик ТОО «Научно-Технический центр «Востоктехносервис»     не занимался  </w:t>
      </w:r>
      <w:r w:rsidR="0076148A">
        <w:rPr>
          <w:sz w:val="28"/>
          <w:szCs w:val="28"/>
        </w:rPr>
        <w:t xml:space="preserve">ведь  </w:t>
      </w:r>
      <w:r>
        <w:rPr>
          <w:sz w:val="28"/>
          <w:szCs w:val="28"/>
        </w:rPr>
        <w:t>ни изготовлением перфораторов ПП-80, ни их применением  в производстве, ни импортом (ввозом в Республику Казахстан), ни их продажей, ни их хранением</w:t>
      </w:r>
      <w:r w:rsidR="00DB4ECD">
        <w:rPr>
          <w:sz w:val="28"/>
          <w:szCs w:val="28"/>
        </w:rPr>
        <w:t>, ни их введением в гражданский оборот на территории Республики Казахстан</w:t>
      </w:r>
      <w:r>
        <w:rPr>
          <w:sz w:val="28"/>
          <w:szCs w:val="28"/>
        </w:rPr>
        <w:t xml:space="preserve">. </w:t>
      </w:r>
      <w:r w:rsidR="002E0A57">
        <w:rPr>
          <w:sz w:val="28"/>
          <w:szCs w:val="28"/>
        </w:rPr>
        <w:t>Единственно, чем занимался и занимается ответчик  ТОО «Научно-Технический центр «Востоктехносервис» применительно к перфораторам ПП-80 - так это их ремонтом по договору, заключенному с  их собственником ТОО «Казцинк».</w:t>
      </w:r>
    </w:p>
    <w:p w:rsidR="00622211" w:rsidRDefault="00245556" w:rsidP="00245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</w:t>
      </w:r>
      <w:r w:rsidR="00622211">
        <w:rPr>
          <w:sz w:val="28"/>
          <w:szCs w:val="28"/>
        </w:rPr>
        <w:t xml:space="preserve">  ответчик </w:t>
      </w:r>
      <w:r>
        <w:rPr>
          <w:sz w:val="28"/>
          <w:szCs w:val="28"/>
        </w:rPr>
        <w:t xml:space="preserve"> </w:t>
      </w:r>
      <w:r w:rsidR="00622211">
        <w:rPr>
          <w:sz w:val="28"/>
          <w:szCs w:val="28"/>
        </w:rPr>
        <w:t>ТОО «Научно-Технический центр «Востоктехносервис»  своими действиями по ремонту перфораторов ПП-80 никакого права истца  и  не нарушал.</w:t>
      </w:r>
    </w:p>
    <w:p w:rsidR="00622211" w:rsidRDefault="00622211" w:rsidP="00245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Если  же считать, что данный иск в отношении  ответчика  ТОО «Научно-Технический центр «Востоктехносервис» подан  в  профилактических целях  (в целях пресечь  в будущем возможные нарушения прав истца как патентообладателя ответчиком  путем   изготовления, применения, импорта, хранения, продажи  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.п. перфораторов ПП-80), то с  равным  основанием  такого рода требование можно предъявлять </w:t>
      </w:r>
      <w:r w:rsidR="00F13AA2">
        <w:rPr>
          <w:sz w:val="28"/>
          <w:szCs w:val="28"/>
        </w:rPr>
        <w:t xml:space="preserve">вообще ко </w:t>
      </w:r>
      <w:r>
        <w:rPr>
          <w:sz w:val="28"/>
          <w:szCs w:val="28"/>
        </w:rPr>
        <w:t xml:space="preserve"> всем  лицам  в Республике Казахстан, которые в настоящее время тоже ничем таким не занимаются </w:t>
      </w:r>
      <w:r w:rsidR="00F13AA2">
        <w:rPr>
          <w:sz w:val="28"/>
          <w:szCs w:val="28"/>
        </w:rPr>
        <w:t>(</w:t>
      </w:r>
      <w:r>
        <w:rPr>
          <w:sz w:val="28"/>
          <w:szCs w:val="28"/>
        </w:rPr>
        <w:t>и, возможно, даже не подозревают о  перфораторах ПП-80</w:t>
      </w:r>
      <w:r w:rsidR="00F13AA2">
        <w:rPr>
          <w:sz w:val="28"/>
          <w:szCs w:val="28"/>
        </w:rPr>
        <w:t>)</w:t>
      </w:r>
      <w:r>
        <w:rPr>
          <w:sz w:val="28"/>
          <w:szCs w:val="28"/>
        </w:rPr>
        <w:t xml:space="preserve">. Чего истец, однако, </w:t>
      </w:r>
      <w:r w:rsidR="00F13AA2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не делает</w:t>
      </w:r>
      <w:r w:rsidR="00F13AA2">
        <w:rPr>
          <w:sz w:val="28"/>
          <w:szCs w:val="28"/>
        </w:rPr>
        <w:t>, что подтверждает отсутствие   реальной опасности для истца в нарушении  его прав патентообладателя в будущем от использования перфораторов ПП-80</w:t>
      </w:r>
      <w:r>
        <w:rPr>
          <w:sz w:val="28"/>
          <w:szCs w:val="28"/>
        </w:rPr>
        <w:t xml:space="preserve">.    </w:t>
      </w:r>
    </w:p>
    <w:p w:rsidR="00622211" w:rsidRDefault="00622211" w:rsidP="00245556">
      <w:pPr>
        <w:jc w:val="both"/>
        <w:rPr>
          <w:sz w:val="28"/>
          <w:szCs w:val="28"/>
        </w:rPr>
      </w:pPr>
    </w:p>
    <w:p w:rsidR="0070583E" w:rsidRDefault="00622211" w:rsidP="0062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Далее,  </w:t>
      </w:r>
      <w:r w:rsidR="0070583E">
        <w:rPr>
          <w:sz w:val="28"/>
          <w:szCs w:val="28"/>
        </w:rPr>
        <w:t>означенные изделия</w:t>
      </w:r>
      <w:r>
        <w:rPr>
          <w:sz w:val="28"/>
          <w:szCs w:val="28"/>
        </w:rPr>
        <w:t xml:space="preserve"> (перфораторы ПП-80)</w:t>
      </w:r>
      <w:r w:rsidR="0070583E">
        <w:rPr>
          <w:sz w:val="28"/>
          <w:szCs w:val="28"/>
        </w:rPr>
        <w:t xml:space="preserve"> являются собственностью ТОО «Казцинк», ранее приобретенные последним на законных основаниях</w:t>
      </w:r>
      <w:r w:rsidR="00DC0EF9">
        <w:rPr>
          <w:sz w:val="28"/>
          <w:szCs w:val="28"/>
        </w:rPr>
        <w:t xml:space="preserve"> с разрешения  ТОО «</w:t>
      </w:r>
      <w:r w:rsidR="00DC0EF9">
        <w:rPr>
          <w:sz w:val="28"/>
          <w:szCs w:val="28"/>
          <w:lang w:val="en-US"/>
        </w:rPr>
        <w:t>RDM</w:t>
      </w:r>
      <w:r w:rsidR="00DC0EF9" w:rsidRPr="00DC0EF9">
        <w:rPr>
          <w:sz w:val="28"/>
          <w:szCs w:val="28"/>
        </w:rPr>
        <w:t xml:space="preserve"> </w:t>
      </w:r>
      <w:r w:rsidR="00DC0EF9">
        <w:rPr>
          <w:sz w:val="28"/>
          <w:szCs w:val="28"/>
          <w:lang w:val="en-US"/>
        </w:rPr>
        <w:t>Rock</w:t>
      </w:r>
      <w:r w:rsidR="00DC0EF9" w:rsidRPr="00DC0EF9">
        <w:rPr>
          <w:sz w:val="28"/>
          <w:szCs w:val="28"/>
        </w:rPr>
        <w:t xml:space="preserve"> </w:t>
      </w:r>
      <w:r w:rsidR="00DC0EF9">
        <w:rPr>
          <w:sz w:val="28"/>
          <w:szCs w:val="28"/>
          <w:lang w:val="en-US"/>
        </w:rPr>
        <w:t>Drilling</w:t>
      </w:r>
      <w:r w:rsidR="00DC0EF9" w:rsidRPr="00DC0EF9">
        <w:rPr>
          <w:sz w:val="28"/>
          <w:szCs w:val="28"/>
        </w:rPr>
        <w:t xml:space="preserve"> </w:t>
      </w:r>
      <w:r w:rsidR="00DC0EF9">
        <w:rPr>
          <w:sz w:val="28"/>
          <w:szCs w:val="28"/>
          <w:lang w:val="en-US"/>
        </w:rPr>
        <w:t>Machines</w:t>
      </w:r>
      <w:r w:rsidR="00DC0EF9">
        <w:rPr>
          <w:sz w:val="28"/>
          <w:szCs w:val="28"/>
        </w:rPr>
        <w:t>», являющегося полномочным  представителем патентообладателя</w:t>
      </w:r>
      <w:r w:rsidR="0076148A">
        <w:rPr>
          <w:sz w:val="28"/>
          <w:szCs w:val="28"/>
        </w:rPr>
        <w:t>. Ч</w:t>
      </w:r>
      <w:r w:rsidR="0070583E">
        <w:rPr>
          <w:sz w:val="28"/>
          <w:szCs w:val="28"/>
        </w:rPr>
        <w:t>то не</w:t>
      </w:r>
      <w:r w:rsidR="00DC0EF9">
        <w:rPr>
          <w:sz w:val="28"/>
          <w:szCs w:val="28"/>
        </w:rPr>
        <w:t xml:space="preserve">  только ни </w:t>
      </w:r>
      <w:r w:rsidR="0070583E">
        <w:rPr>
          <w:sz w:val="28"/>
          <w:szCs w:val="28"/>
        </w:rPr>
        <w:t xml:space="preserve"> отрицается</w:t>
      </w:r>
      <w:r w:rsidR="00DC0EF9">
        <w:rPr>
          <w:sz w:val="28"/>
          <w:szCs w:val="28"/>
        </w:rPr>
        <w:t xml:space="preserve">, но даже  прямо подтверждается </w:t>
      </w:r>
      <w:r w:rsidR="0070583E">
        <w:rPr>
          <w:sz w:val="28"/>
          <w:szCs w:val="28"/>
        </w:rPr>
        <w:t>в мотивировочной части Решения.</w:t>
      </w:r>
    </w:p>
    <w:p w:rsidR="00245556" w:rsidRDefault="0076148A" w:rsidP="0070583E">
      <w:pPr>
        <w:ind w:firstLine="708"/>
        <w:jc w:val="both"/>
        <w:rPr>
          <w:i/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Однако, </w:t>
      </w:r>
      <w:r w:rsidR="00245556">
        <w:rPr>
          <w:sz w:val="28"/>
          <w:szCs w:val="28"/>
        </w:rPr>
        <w:t xml:space="preserve">в соответствии с п.6 ст.12 Патентного Закона РК,  </w:t>
      </w:r>
      <w:r w:rsidR="00245556"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«</w:t>
      </w:r>
      <w:r w:rsidR="00245556" w:rsidRPr="00245556">
        <w:rPr>
          <w:i/>
          <w:color w:val="000000"/>
          <w:spacing w:val="2"/>
          <w:sz w:val="28"/>
          <w:szCs w:val="28"/>
          <w:shd w:val="clear" w:color="auto" w:fill="FFFFFF"/>
        </w:rPr>
        <w:t>Не признается нарушением исключительного права патентообладателя</w:t>
      </w:r>
      <w:r w:rsidR="00245556">
        <w:rPr>
          <w:i/>
          <w:color w:val="000000"/>
          <w:spacing w:val="2"/>
          <w:sz w:val="28"/>
          <w:szCs w:val="28"/>
          <w:shd w:val="clear" w:color="auto" w:fill="FFFFFF"/>
        </w:rPr>
        <w:t>» «</w:t>
      </w:r>
      <w:r w:rsidR="00245556" w:rsidRPr="00245556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ввоз на территорию Республики Казахстан, применение, предложение к продаже, продажа, </w:t>
      </w:r>
      <w:r w:rsidR="00245556" w:rsidRPr="00245556">
        <w:rPr>
          <w:i/>
          <w:color w:val="000000"/>
          <w:spacing w:val="2"/>
          <w:sz w:val="28"/>
          <w:szCs w:val="28"/>
          <w:u w:val="single"/>
          <w:shd w:val="clear" w:color="auto" w:fill="FFFFFF"/>
        </w:rPr>
        <w:t>иное введение в гражданский оборот</w:t>
      </w:r>
      <w:r w:rsidR="00245556" w:rsidRPr="00245556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или хранение для этих целей средств, содержащих охраняемые объекты промышленной собственности, </w:t>
      </w:r>
      <w:r w:rsidR="00245556" w:rsidRPr="00F6622A">
        <w:rPr>
          <w:i/>
          <w:color w:val="000000"/>
          <w:spacing w:val="2"/>
          <w:sz w:val="28"/>
          <w:szCs w:val="28"/>
          <w:u w:val="single"/>
          <w:shd w:val="clear" w:color="auto" w:fill="FFFFFF"/>
        </w:rPr>
        <w:t>если они ранее были введены в гражданский оборот на территории Республики Казахстан</w:t>
      </w:r>
      <w:r w:rsidR="00245556" w:rsidRPr="00245556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патентообладателем или </w:t>
      </w:r>
      <w:r w:rsidR="00245556" w:rsidRPr="00DC0EF9">
        <w:rPr>
          <w:i/>
          <w:color w:val="000000"/>
          <w:spacing w:val="2"/>
          <w:sz w:val="28"/>
          <w:szCs w:val="28"/>
          <w:u w:val="single"/>
          <w:shd w:val="clear" w:color="auto" w:fill="FFFFFF"/>
        </w:rPr>
        <w:t>иным лицом с</w:t>
      </w:r>
      <w:proofErr w:type="gramEnd"/>
      <w:r w:rsidR="00245556" w:rsidRPr="00DC0EF9">
        <w:rPr>
          <w:i/>
          <w:color w:val="000000"/>
          <w:spacing w:val="2"/>
          <w:sz w:val="28"/>
          <w:szCs w:val="28"/>
          <w:u w:val="single"/>
          <w:shd w:val="clear" w:color="auto" w:fill="FFFFFF"/>
        </w:rPr>
        <w:t xml:space="preserve"> разрешения патентообладателя</w:t>
      </w:r>
      <w:r w:rsidR="00245556" w:rsidRPr="00245556">
        <w:rPr>
          <w:i/>
          <w:color w:val="000000"/>
          <w:spacing w:val="2"/>
          <w:sz w:val="28"/>
          <w:szCs w:val="28"/>
          <w:shd w:val="clear" w:color="auto" w:fill="FFFFFF"/>
        </w:rPr>
        <w:t>.</w:t>
      </w:r>
      <w:r w:rsidR="00245556">
        <w:rPr>
          <w:i/>
          <w:color w:val="000000"/>
          <w:spacing w:val="2"/>
          <w:sz w:val="28"/>
          <w:szCs w:val="28"/>
          <w:shd w:val="clear" w:color="auto" w:fill="FFFFFF"/>
        </w:rPr>
        <w:t>».</w:t>
      </w:r>
    </w:p>
    <w:p w:rsidR="00245556" w:rsidRPr="00245556" w:rsidRDefault="00DC0EF9" w:rsidP="0070583E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При таком обстоятельстве, </w:t>
      </w:r>
      <w:r w:rsidR="00245556" w:rsidRPr="00245556">
        <w:rPr>
          <w:color w:val="000000"/>
          <w:spacing w:val="2"/>
          <w:sz w:val="28"/>
          <w:szCs w:val="28"/>
          <w:shd w:val="clear" w:color="auto" w:fill="FFFFFF"/>
        </w:rPr>
        <w:t xml:space="preserve"> ТОО «Казцинк»  </w:t>
      </w:r>
      <w:r w:rsidR="00245556">
        <w:rPr>
          <w:color w:val="000000"/>
          <w:spacing w:val="2"/>
          <w:sz w:val="28"/>
          <w:szCs w:val="28"/>
          <w:shd w:val="clear" w:color="auto" w:fill="FFFFFF"/>
        </w:rPr>
        <w:t xml:space="preserve">  уж точно  не обязан</w:t>
      </w:r>
      <w:r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245556">
        <w:rPr>
          <w:color w:val="000000"/>
          <w:spacing w:val="2"/>
          <w:sz w:val="28"/>
          <w:szCs w:val="28"/>
          <w:shd w:val="clear" w:color="auto" w:fill="FFFFFF"/>
        </w:rPr>
        <w:t xml:space="preserve">   ни у кого  спрашивать разрешения о том, что же </w:t>
      </w:r>
      <w:r w:rsidR="00B97369">
        <w:rPr>
          <w:color w:val="000000"/>
          <w:spacing w:val="2"/>
          <w:sz w:val="28"/>
          <w:szCs w:val="28"/>
          <w:shd w:val="clear" w:color="auto" w:fill="FFFFFF"/>
        </w:rPr>
        <w:t xml:space="preserve">ему </w:t>
      </w:r>
      <w:r w:rsidR="00245556">
        <w:rPr>
          <w:color w:val="000000"/>
          <w:spacing w:val="2"/>
          <w:sz w:val="28"/>
          <w:szCs w:val="28"/>
          <w:shd w:val="clear" w:color="auto" w:fill="FFFFFF"/>
        </w:rPr>
        <w:t xml:space="preserve"> можно  делать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с приобретенными в собственность перфораторами ПП-80 (</w:t>
      </w:r>
      <w:r w:rsidR="00245556">
        <w:rPr>
          <w:color w:val="000000"/>
          <w:spacing w:val="2"/>
          <w:sz w:val="28"/>
          <w:szCs w:val="28"/>
          <w:shd w:val="clear" w:color="auto" w:fill="FFFFFF"/>
        </w:rPr>
        <w:t>в частности,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спрашивать</w:t>
      </w:r>
      <w:r w:rsidR="0076148A">
        <w:rPr>
          <w:color w:val="000000"/>
          <w:spacing w:val="2"/>
          <w:sz w:val="28"/>
          <w:szCs w:val="28"/>
          <w:shd w:val="clear" w:color="auto" w:fill="FFFFFF"/>
        </w:rPr>
        <w:t xml:space="preserve"> у истца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245556">
        <w:rPr>
          <w:color w:val="000000"/>
          <w:spacing w:val="2"/>
          <w:sz w:val="28"/>
          <w:szCs w:val="28"/>
          <w:shd w:val="clear" w:color="auto" w:fill="FFFFFF"/>
        </w:rPr>
        <w:t xml:space="preserve"> можно ли </w:t>
      </w:r>
      <w:r w:rsidR="00B97369">
        <w:rPr>
          <w:color w:val="000000"/>
          <w:spacing w:val="2"/>
          <w:sz w:val="28"/>
          <w:szCs w:val="28"/>
          <w:shd w:val="clear" w:color="auto" w:fill="FFFFFF"/>
        </w:rPr>
        <w:t xml:space="preserve">ему  их </w:t>
      </w:r>
      <w:r w:rsidR="00245556">
        <w:rPr>
          <w:color w:val="000000"/>
          <w:spacing w:val="2"/>
          <w:sz w:val="28"/>
          <w:szCs w:val="28"/>
          <w:shd w:val="clear" w:color="auto" w:fill="FFFFFF"/>
        </w:rPr>
        <w:t>продавать, хранить и, тем более, ремонтировать</w:t>
      </w:r>
      <w:r>
        <w:rPr>
          <w:color w:val="000000"/>
          <w:spacing w:val="2"/>
          <w:sz w:val="28"/>
          <w:szCs w:val="28"/>
          <w:shd w:val="clear" w:color="auto" w:fill="FFFFFF"/>
        </w:rPr>
        <w:t>)</w:t>
      </w:r>
      <w:r w:rsidR="00245556">
        <w:rPr>
          <w:color w:val="000000"/>
          <w:spacing w:val="2"/>
          <w:sz w:val="28"/>
          <w:szCs w:val="28"/>
          <w:shd w:val="clear" w:color="auto" w:fill="FFFFFF"/>
        </w:rPr>
        <w:t xml:space="preserve">.    </w:t>
      </w:r>
    </w:p>
    <w:p w:rsidR="00245556" w:rsidRPr="00245556" w:rsidRDefault="00245556" w:rsidP="0070583E">
      <w:pPr>
        <w:ind w:firstLine="708"/>
        <w:jc w:val="both"/>
        <w:rPr>
          <w:i/>
          <w:sz w:val="28"/>
          <w:szCs w:val="28"/>
        </w:rPr>
      </w:pPr>
    </w:p>
    <w:p w:rsidR="008E063C" w:rsidRPr="008E063C" w:rsidRDefault="002A77AE" w:rsidP="00DB4E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8E063C" w:rsidRPr="008E063C">
        <w:rPr>
          <w:sz w:val="28"/>
          <w:szCs w:val="28"/>
        </w:rPr>
        <w:t xml:space="preserve">Таким  образом,  при вынесении Решения  </w:t>
      </w:r>
      <w:r w:rsidR="00B97369">
        <w:rPr>
          <w:sz w:val="28"/>
          <w:szCs w:val="28"/>
        </w:rPr>
        <w:t xml:space="preserve">суд первой инстанции </w:t>
      </w:r>
      <w:r w:rsidR="008E063C" w:rsidRPr="008E063C">
        <w:rPr>
          <w:sz w:val="28"/>
          <w:szCs w:val="28"/>
        </w:rPr>
        <w:t xml:space="preserve">  допустил </w:t>
      </w:r>
      <w:r w:rsidR="0033732F">
        <w:rPr>
          <w:sz w:val="28"/>
          <w:szCs w:val="28"/>
        </w:rPr>
        <w:t xml:space="preserve">существенные </w:t>
      </w:r>
      <w:r w:rsidR="0086266E">
        <w:rPr>
          <w:sz w:val="28"/>
          <w:szCs w:val="28"/>
        </w:rPr>
        <w:t xml:space="preserve"> </w:t>
      </w:r>
      <w:r w:rsidR="0070583E">
        <w:rPr>
          <w:sz w:val="28"/>
          <w:szCs w:val="28"/>
        </w:rPr>
        <w:t>нарушени</w:t>
      </w:r>
      <w:r w:rsidR="0086266E">
        <w:rPr>
          <w:sz w:val="28"/>
          <w:szCs w:val="28"/>
        </w:rPr>
        <w:t>я</w:t>
      </w:r>
      <w:r w:rsidR="0070583E">
        <w:rPr>
          <w:sz w:val="28"/>
          <w:szCs w:val="28"/>
        </w:rPr>
        <w:t xml:space="preserve"> </w:t>
      </w:r>
      <w:r w:rsidR="0086266E">
        <w:rPr>
          <w:sz w:val="28"/>
          <w:szCs w:val="28"/>
        </w:rPr>
        <w:t xml:space="preserve"> </w:t>
      </w:r>
      <w:r w:rsidR="0070583E">
        <w:rPr>
          <w:sz w:val="28"/>
          <w:szCs w:val="28"/>
        </w:rPr>
        <w:t>норм материального права, т.к. не применил закон, подлежащий применению (</w:t>
      </w:r>
      <w:r w:rsidR="00B97369">
        <w:rPr>
          <w:sz w:val="28"/>
          <w:szCs w:val="28"/>
        </w:rPr>
        <w:t xml:space="preserve">п.4,п.5 </w:t>
      </w:r>
      <w:r w:rsidR="00095783">
        <w:rPr>
          <w:sz w:val="28"/>
          <w:szCs w:val="28"/>
        </w:rPr>
        <w:t xml:space="preserve">ст.8, </w:t>
      </w:r>
      <w:r w:rsidR="00B97369">
        <w:rPr>
          <w:sz w:val="28"/>
          <w:szCs w:val="28"/>
        </w:rPr>
        <w:t xml:space="preserve">п.3 </w:t>
      </w:r>
      <w:r w:rsidR="0070583E">
        <w:rPr>
          <w:sz w:val="28"/>
          <w:szCs w:val="28"/>
        </w:rPr>
        <w:t>ст.</w:t>
      </w:r>
      <w:r w:rsidR="00095783">
        <w:rPr>
          <w:sz w:val="28"/>
          <w:szCs w:val="28"/>
        </w:rPr>
        <w:t>992</w:t>
      </w:r>
      <w:r w:rsidR="0070583E">
        <w:rPr>
          <w:sz w:val="28"/>
          <w:szCs w:val="28"/>
        </w:rPr>
        <w:t xml:space="preserve"> ГК РК</w:t>
      </w:r>
      <w:r w:rsidR="00B97369">
        <w:rPr>
          <w:sz w:val="28"/>
          <w:szCs w:val="28"/>
        </w:rPr>
        <w:t>, п.2 ст.11 Патентного Закона РК</w:t>
      </w:r>
      <w:r w:rsidR="0070583E">
        <w:rPr>
          <w:sz w:val="28"/>
          <w:szCs w:val="28"/>
        </w:rPr>
        <w:t xml:space="preserve">), а также допустил  </w:t>
      </w:r>
      <w:r w:rsidR="008E063C" w:rsidRPr="008E063C">
        <w:rPr>
          <w:color w:val="000000"/>
          <w:spacing w:val="2"/>
          <w:sz w:val="28"/>
          <w:szCs w:val="28"/>
          <w:shd w:val="clear" w:color="auto" w:fill="FFFFFF"/>
        </w:rPr>
        <w:t>недоказанность установленных судом первой инстанции обстоятельств, имеющих значение для дела, и несоответствие выводов суда первой инстанции, изложенных</w:t>
      </w:r>
      <w:proofErr w:type="gramEnd"/>
      <w:r w:rsidR="008E063C" w:rsidRPr="008E063C">
        <w:rPr>
          <w:color w:val="000000"/>
          <w:spacing w:val="2"/>
          <w:sz w:val="28"/>
          <w:szCs w:val="28"/>
          <w:shd w:val="clear" w:color="auto" w:fill="FFFFFF"/>
        </w:rPr>
        <w:t xml:space="preserve"> в решении, обстоятельствам дела</w:t>
      </w:r>
      <w:r w:rsidR="008E063C" w:rsidRPr="008E063C">
        <w:rPr>
          <w:sz w:val="28"/>
          <w:szCs w:val="28"/>
        </w:rPr>
        <w:t>.</w:t>
      </w:r>
    </w:p>
    <w:p w:rsidR="008E063C" w:rsidRPr="008E063C" w:rsidRDefault="008E063C" w:rsidP="008E063C">
      <w:pPr>
        <w:ind w:firstLine="540"/>
        <w:jc w:val="both"/>
        <w:rPr>
          <w:sz w:val="28"/>
          <w:szCs w:val="28"/>
        </w:rPr>
      </w:pPr>
      <w:r w:rsidRPr="008E063C">
        <w:rPr>
          <w:sz w:val="28"/>
          <w:szCs w:val="28"/>
        </w:rPr>
        <w:t xml:space="preserve">В силу ч.1,ч.2 ст.427  ГПК РК, любое из этих нарушений является достаточным основанием для отмены или изменения Решения в апелляционном порядке. </w:t>
      </w:r>
    </w:p>
    <w:p w:rsidR="008E063C" w:rsidRPr="008E063C" w:rsidRDefault="008E063C" w:rsidP="008E063C">
      <w:pPr>
        <w:ind w:firstLine="540"/>
        <w:jc w:val="both"/>
        <w:rPr>
          <w:sz w:val="28"/>
          <w:szCs w:val="28"/>
        </w:rPr>
      </w:pPr>
    </w:p>
    <w:p w:rsidR="008E063C" w:rsidRPr="008E063C" w:rsidRDefault="008E063C" w:rsidP="008E063C">
      <w:pPr>
        <w:ind w:firstLine="540"/>
        <w:jc w:val="both"/>
        <w:rPr>
          <w:b/>
          <w:sz w:val="28"/>
          <w:szCs w:val="28"/>
        </w:rPr>
      </w:pPr>
      <w:proofErr w:type="gramStart"/>
      <w:r w:rsidRPr="008E063C">
        <w:rPr>
          <w:sz w:val="28"/>
          <w:szCs w:val="28"/>
        </w:rPr>
        <w:t>В связи с вышеизложенным, в соответствии   с  ч.1,ч.2 ст.401, ст.402, ч.1-ч.3 ст.403, ч.1 ст.404, ч.</w:t>
      </w:r>
      <w:r w:rsidR="00F37F05">
        <w:rPr>
          <w:sz w:val="28"/>
          <w:szCs w:val="28"/>
        </w:rPr>
        <w:t>2</w:t>
      </w:r>
      <w:r w:rsidRPr="008E063C">
        <w:rPr>
          <w:sz w:val="28"/>
          <w:szCs w:val="28"/>
        </w:rPr>
        <w:t xml:space="preserve"> ст.424</w:t>
      </w:r>
      <w:r w:rsidR="00B722F5">
        <w:rPr>
          <w:sz w:val="28"/>
          <w:szCs w:val="28"/>
        </w:rPr>
        <w:t>, ст.109</w:t>
      </w:r>
      <w:r w:rsidRPr="008E063C">
        <w:rPr>
          <w:sz w:val="28"/>
          <w:szCs w:val="28"/>
        </w:rPr>
        <w:t xml:space="preserve">    ГПК РК, </w:t>
      </w:r>
      <w:r w:rsidR="000528CD">
        <w:rPr>
          <w:b/>
          <w:sz w:val="28"/>
          <w:szCs w:val="28"/>
        </w:rPr>
        <w:t>ПРОСИМ</w:t>
      </w:r>
      <w:r w:rsidRPr="008E063C">
        <w:rPr>
          <w:b/>
          <w:sz w:val="28"/>
          <w:szCs w:val="28"/>
        </w:rPr>
        <w:t>:</w:t>
      </w:r>
      <w:proofErr w:type="gramEnd"/>
    </w:p>
    <w:p w:rsidR="00B722F5" w:rsidRDefault="0086266E" w:rsidP="001E1407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13594">
        <w:rPr>
          <w:b/>
          <w:sz w:val="28"/>
          <w:szCs w:val="28"/>
        </w:rPr>
        <w:t xml:space="preserve">изменить </w:t>
      </w:r>
      <w:r w:rsidR="008E063C" w:rsidRPr="008E063C">
        <w:rPr>
          <w:b/>
          <w:color w:val="000000"/>
          <w:sz w:val="28"/>
          <w:szCs w:val="28"/>
        </w:rPr>
        <w:t xml:space="preserve"> Решение </w:t>
      </w:r>
      <w:r w:rsidR="00C13594">
        <w:rPr>
          <w:b/>
          <w:color w:val="000000"/>
          <w:sz w:val="28"/>
          <w:szCs w:val="28"/>
        </w:rPr>
        <w:t xml:space="preserve">в части </w:t>
      </w:r>
      <w:r w:rsidR="00B97369" w:rsidRPr="00B97369">
        <w:rPr>
          <w:b/>
          <w:sz w:val="28"/>
          <w:szCs w:val="28"/>
        </w:rPr>
        <w:t>запрета совершать любые коммерческие действия в отношении пневматических перфораторов, их запасных частей и комплектующих, используемых или предназначенных для совершения нарушения исключительных прав фирмы «</w:t>
      </w:r>
      <w:r w:rsidR="00B97369" w:rsidRPr="00B97369">
        <w:rPr>
          <w:b/>
          <w:sz w:val="28"/>
          <w:szCs w:val="28"/>
          <w:lang w:val="en-US"/>
        </w:rPr>
        <w:t>GMG</w:t>
      </w:r>
      <w:r w:rsidR="00B97369" w:rsidRPr="00B97369">
        <w:rPr>
          <w:b/>
          <w:sz w:val="28"/>
          <w:szCs w:val="28"/>
        </w:rPr>
        <w:t xml:space="preserve"> </w:t>
      </w:r>
      <w:r w:rsidR="00B97369" w:rsidRPr="00B97369">
        <w:rPr>
          <w:b/>
          <w:sz w:val="28"/>
          <w:szCs w:val="28"/>
          <w:lang w:val="en-US"/>
        </w:rPr>
        <w:t>Group</w:t>
      </w:r>
      <w:r w:rsidR="00B97369" w:rsidRPr="00B97369">
        <w:rPr>
          <w:b/>
          <w:sz w:val="28"/>
          <w:szCs w:val="28"/>
        </w:rPr>
        <w:t xml:space="preserve">, </w:t>
      </w:r>
      <w:r w:rsidR="00B97369" w:rsidRPr="00B97369">
        <w:rPr>
          <w:b/>
          <w:sz w:val="28"/>
          <w:szCs w:val="28"/>
          <w:lang w:val="en-US"/>
        </w:rPr>
        <w:t>Inc</w:t>
      </w:r>
      <w:r w:rsidR="00B97369" w:rsidRPr="00B97369">
        <w:rPr>
          <w:b/>
          <w:sz w:val="28"/>
          <w:szCs w:val="28"/>
        </w:rPr>
        <w:t>»</w:t>
      </w:r>
      <w:r w:rsidR="008E063C" w:rsidRPr="008E063C">
        <w:rPr>
          <w:b/>
          <w:color w:val="000000"/>
          <w:sz w:val="28"/>
          <w:szCs w:val="28"/>
        </w:rPr>
        <w:t xml:space="preserve">  и   вынести </w:t>
      </w:r>
      <w:r w:rsidR="00C13594">
        <w:rPr>
          <w:b/>
          <w:color w:val="000000"/>
          <w:sz w:val="28"/>
          <w:szCs w:val="28"/>
        </w:rPr>
        <w:t xml:space="preserve">в этой части   </w:t>
      </w:r>
      <w:r w:rsidR="008E063C" w:rsidRPr="008E063C">
        <w:rPr>
          <w:b/>
          <w:color w:val="000000"/>
          <w:sz w:val="28"/>
          <w:szCs w:val="28"/>
        </w:rPr>
        <w:t xml:space="preserve"> решение, которым </w:t>
      </w:r>
      <w:r w:rsidR="00C13594">
        <w:rPr>
          <w:b/>
          <w:color w:val="000000"/>
          <w:sz w:val="28"/>
          <w:szCs w:val="28"/>
        </w:rPr>
        <w:t xml:space="preserve"> отказать в удовлетворении иска</w:t>
      </w:r>
      <w:r w:rsidR="00B722F5">
        <w:rPr>
          <w:b/>
          <w:color w:val="000000"/>
          <w:sz w:val="28"/>
          <w:szCs w:val="28"/>
        </w:rPr>
        <w:t>;</w:t>
      </w:r>
    </w:p>
    <w:p w:rsidR="00C13594" w:rsidRDefault="0086266E" w:rsidP="001E14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B722F5">
        <w:rPr>
          <w:b/>
          <w:color w:val="000000"/>
          <w:sz w:val="28"/>
          <w:szCs w:val="28"/>
        </w:rPr>
        <w:t>разрешить вопрос о судебных расходах</w:t>
      </w:r>
      <w:r w:rsidR="00F37F05">
        <w:rPr>
          <w:b/>
          <w:color w:val="000000"/>
          <w:sz w:val="28"/>
          <w:szCs w:val="28"/>
        </w:rPr>
        <w:t xml:space="preserve"> </w:t>
      </w:r>
      <w:r w:rsidR="00F37F05" w:rsidRPr="00F37F05">
        <w:rPr>
          <w:color w:val="000000"/>
          <w:sz w:val="28"/>
          <w:szCs w:val="28"/>
        </w:rPr>
        <w:t>(с учетом Приложений 3,4 к настоящей жалобе)</w:t>
      </w:r>
      <w:r w:rsidR="00B97369">
        <w:rPr>
          <w:b/>
          <w:color w:val="000000"/>
          <w:sz w:val="28"/>
          <w:szCs w:val="28"/>
        </w:rPr>
        <w:t>.</w:t>
      </w:r>
    </w:p>
    <w:p w:rsidR="00AE3A0B" w:rsidRPr="00E4366D" w:rsidRDefault="00AE3A0B" w:rsidP="00AE3A0B">
      <w:pPr>
        <w:ind w:firstLine="708"/>
        <w:jc w:val="both"/>
        <w:rPr>
          <w:b/>
          <w:sz w:val="28"/>
          <w:szCs w:val="28"/>
        </w:rPr>
      </w:pPr>
    </w:p>
    <w:p w:rsidR="00DC0EF9" w:rsidRDefault="006A2B0D" w:rsidP="00461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0999">
        <w:rPr>
          <w:sz w:val="28"/>
          <w:szCs w:val="28"/>
        </w:rPr>
        <w:t xml:space="preserve">   </w:t>
      </w:r>
      <w:r w:rsidR="000D1D9F" w:rsidRPr="00E4366D">
        <w:rPr>
          <w:sz w:val="28"/>
          <w:szCs w:val="28"/>
        </w:rPr>
        <w:t xml:space="preserve">Приложения. </w:t>
      </w:r>
      <w:r w:rsidR="00451365" w:rsidRPr="00E4366D">
        <w:rPr>
          <w:sz w:val="28"/>
          <w:szCs w:val="28"/>
        </w:rPr>
        <w:t xml:space="preserve"> 1. </w:t>
      </w:r>
      <w:r w:rsidR="003D527B">
        <w:rPr>
          <w:sz w:val="28"/>
          <w:szCs w:val="28"/>
        </w:rPr>
        <w:t xml:space="preserve">Доверенность </w:t>
      </w:r>
      <w:r w:rsidR="00DC0EF9">
        <w:rPr>
          <w:sz w:val="28"/>
          <w:szCs w:val="28"/>
        </w:rPr>
        <w:t xml:space="preserve">от 19.07.2016г. </w:t>
      </w:r>
      <w:r w:rsidR="00B97369">
        <w:rPr>
          <w:sz w:val="28"/>
          <w:szCs w:val="28"/>
        </w:rPr>
        <w:t>ТОО «Научно-</w:t>
      </w:r>
    </w:p>
    <w:p w:rsidR="00DC0EF9" w:rsidRDefault="00DC0EF9" w:rsidP="00461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97369">
        <w:rPr>
          <w:sz w:val="28"/>
          <w:szCs w:val="28"/>
        </w:rPr>
        <w:t>Технический центр</w:t>
      </w:r>
    </w:p>
    <w:p w:rsidR="003D527B" w:rsidRDefault="00DC0EF9" w:rsidP="00461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369">
        <w:rPr>
          <w:sz w:val="28"/>
          <w:szCs w:val="28"/>
        </w:rPr>
        <w:t xml:space="preserve">                                   «Востоктехносервис» на имя Галяпина Г.А.</w:t>
      </w:r>
    </w:p>
    <w:p w:rsidR="003D527B" w:rsidRDefault="003D527B" w:rsidP="003D527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Диплом о высшем юридическом образовании Галяпина</w:t>
      </w:r>
    </w:p>
    <w:p w:rsidR="003D527B" w:rsidRDefault="003D527B" w:rsidP="003D527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Г.А. – копия. </w:t>
      </w:r>
    </w:p>
    <w:p w:rsidR="003D527B" w:rsidRDefault="003D527B" w:rsidP="004610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3. Договор возмездного оказания  юридических услуг </w:t>
      </w:r>
      <w:proofErr w:type="gramStart"/>
      <w:r>
        <w:rPr>
          <w:sz w:val="28"/>
          <w:szCs w:val="28"/>
        </w:rPr>
        <w:t>от</w:t>
      </w:r>
      <w:proofErr w:type="gramEnd"/>
    </w:p>
    <w:p w:rsidR="003D527B" w:rsidRDefault="003D527B" w:rsidP="00461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19.07.2016г. на сумму 30.000 тенге - копия. </w:t>
      </w:r>
    </w:p>
    <w:p w:rsidR="002063BE" w:rsidRDefault="003D527B" w:rsidP="004610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4. Платежное поручение </w:t>
      </w:r>
      <w:r w:rsidR="002063BE">
        <w:rPr>
          <w:sz w:val="28"/>
          <w:szCs w:val="28"/>
        </w:rPr>
        <w:t>от 22 июля 2016г. №799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3D527B" w:rsidRDefault="002063BE" w:rsidP="00461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D527B">
        <w:rPr>
          <w:sz w:val="28"/>
          <w:szCs w:val="28"/>
        </w:rPr>
        <w:t>сумму  30.000 тенге –</w:t>
      </w:r>
      <w:r>
        <w:rPr>
          <w:sz w:val="28"/>
          <w:szCs w:val="28"/>
        </w:rPr>
        <w:t xml:space="preserve"> </w:t>
      </w:r>
      <w:r w:rsidR="003D527B">
        <w:rPr>
          <w:sz w:val="28"/>
          <w:szCs w:val="28"/>
        </w:rPr>
        <w:t>копия.</w:t>
      </w:r>
    </w:p>
    <w:p w:rsidR="00AE360C" w:rsidRDefault="003D527B" w:rsidP="00B97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51365" w:rsidRPr="00E4366D" w:rsidRDefault="00FA0999" w:rsidP="0045136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7F5" w:rsidRPr="00E4366D">
        <w:rPr>
          <w:sz w:val="28"/>
          <w:szCs w:val="28"/>
        </w:rPr>
        <w:t xml:space="preserve">Представитель  </w:t>
      </w:r>
      <w:r w:rsidR="00C13594">
        <w:rPr>
          <w:sz w:val="28"/>
          <w:szCs w:val="28"/>
        </w:rPr>
        <w:t>ответчика</w:t>
      </w:r>
      <w:r w:rsidR="00BC3AFD">
        <w:rPr>
          <w:sz w:val="28"/>
          <w:szCs w:val="28"/>
        </w:rPr>
        <w:t xml:space="preserve"> </w:t>
      </w:r>
      <w:r w:rsidR="002611C6" w:rsidRPr="00E4366D">
        <w:rPr>
          <w:sz w:val="28"/>
          <w:szCs w:val="28"/>
        </w:rPr>
        <w:t xml:space="preserve">                 </w:t>
      </w:r>
      <w:r w:rsidR="00451365" w:rsidRPr="00E4366D">
        <w:rPr>
          <w:sz w:val="28"/>
          <w:szCs w:val="28"/>
        </w:rPr>
        <w:tab/>
      </w:r>
      <w:r w:rsidR="00451365" w:rsidRPr="00E4366D">
        <w:rPr>
          <w:sz w:val="28"/>
          <w:szCs w:val="28"/>
        </w:rPr>
        <w:tab/>
      </w:r>
      <w:r w:rsidR="00451365" w:rsidRPr="00E4366D">
        <w:rPr>
          <w:sz w:val="28"/>
          <w:szCs w:val="28"/>
        </w:rPr>
        <w:tab/>
      </w:r>
      <w:r w:rsidR="003207F5" w:rsidRPr="00E4366D">
        <w:rPr>
          <w:sz w:val="28"/>
          <w:szCs w:val="28"/>
        </w:rPr>
        <w:t>Г.А.Галяпин</w:t>
      </w:r>
    </w:p>
    <w:p w:rsidR="000D1D9F" w:rsidRPr="00E4366D" w:rsidRDefault="00223D42" w:rsidP="000D1D9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D1D9F" w:rsidRPr="00E4366D" w:rsidSect="00197ED0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47" w:rsidRDefault="00DD0347">
      <w:r>
        <w:separator/>
      </w:r>
    </w:p>
  </w:endnote>
  <w:endnote w:type="continuationSeparator" w:id="0">
    <w:p w:rsidR="00DD0347" w:rsidRDefault="00DD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47" w:rsidRDefault="00DD0347">
      <w:r>
        <w:separator/>
      </w:r>
    </w:p>
  </w:footnote>
  <w:footnote w:type="continuationSeparator" w:id="0">
    <w:p w:rsidR="00DD0347" w:rsidRDefault="00DD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B1" w:rsidRDefault="003801B1" w:rsidP="00197E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1B1" w:rsidRDefault="003801B1" w:rsidP="00197ED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B1" w:rsidRDefault="003801B1" w:rsidP="00197E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DC7">
      <w:rPr>
        <w:rStyle w:val="a5"/>
        <w:noProof/>
      </w:rPr>
      <w:t>6</w:t>
    </w:r>
    <w:r>
      <w:rPr>
        <w:rStyle w:val="a5"/>
      </w:rPr>
      <w:fldChar w:fldCharType="end"/>
    </w:r>
  </w:p>
  <w:p w:rsidR="003801B1" w:rsidRDefault="003801B1" w:rsidP="00197ED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5B94"/>
    <w:multiLevelType w:val="hybridMultilevel"/>
    <w:tmpl w:val="64F44654"/>
    <w:lvl w:ilvl="0" w:tplc="A0347C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3D48F5"/>
    <w:multiLevelType w:val="hybridMultilevel"/>
    <w:tmpl w:val="B754C58E"/>
    <w:lvl w:ilvl="0" w:tplc="7CC87F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09"/>
    <w:rsid w:val="000101EC"/>
    <w:rsid w:val="0001446D"/>
    <w:rsid w:val="0003067B"/>
    <w:rsid w:val="000321AA"/>
    <w:rsid w:val="00032BF8"/>
    <w:rsid w:val="00035225"/>
    <w:rsid w:val="00036CB1"/>
    <w:rsid w:val="000528C6"/>
    <w:rsid w:val="000528CD"/>
    <w:rsid w:val="000532C3"/>
    <w:rsid w:val="0005644A"/>
    <w:rsid w:val="00060C47"/>
    <w:rsid w:val="000649DF"/>
    <w:rsid w:val="00073B8E"/>
    <w:rsid w:val="00074FF1"/>
    <w:rsid w:val="00076F95"/>
    <w:rsid w:val="00077FA0"/>
    <w:rsid w:val="00095464"/>
    <w:rsid w:val="00095783"/>
    <w:rsid w:val="000A1DA2"/>
    <w:rsid w:val="000A34E0"/>
    <w:rsid w:val="000A56EB"/>
    <w:rsid w:val="000A7C60"/>
    <w:rsid w:val="000B19EE"/>
    <w:rsid w:val="000C0344"/>
    <w:rsid w:val="000C1F55"/>
    <w:rsid w:val="000C4364"/>
    <w:rsid w:val="000D1D9F"/>
    <w:rsid w:val="000E65F5"/>
    <w:rsid w:val="000F1D98"/>
    <w:rsid w:val="000F4A4E"/>
    <w:rsid w:val="00120CF4"/>
    <w:rsid w:val="00121C10"/>
    <w:rsid w:val="001241E0"/>
    <w:rsid w:val="00131E7E"/>
    <w:rsid w:val="00135643"/>
    <w:rsid w:val="00136404"/>
    <w:rsid w:val="0014343B"/>
    <w:rsid w:val="00144DA8"/>
    <w:rsid w:val="00154C04"/>
    <w:rsid w:val="0016301F"/>
    <w:rsid w:val="00164166"/>
    <w:rsid w:val="00165542"/>
    <w:rsid w:val="00170E0F"/>
    <w:rsid w:val="00172B0D"/>
    <w:rsid w:val="00173411"/>
    <w:rsid w:val="00175AAA"/>
    <w:rsid w:val="001771EA"/>
    <w:rsid w:val="00185FBB"/>
    <w:rsid w:val="001863CA"/>
    <w:rsid w:val="00192895"/>
    <w:rsid w:val="00197A00"/>
    <w:rsid w:val="00197E01"/>
    <w:rsid w:val="00197ED0"/>
    <w:rsid w:val="001A12AE"/>
    <w:rsid w:val="001A6A52"/>
    <w:rsid w:val="001E1407"/>
    <w:rsid w:val="001F37DE"/>
    <w:rsid w:val="002063BE"/>
    <w:rsid w:val="002135DD"/>
    <w:rsid w:val="00215B0D"/>
    <w:rsid w:val="00223D42"/>
    <w:rsid w:val="00233329"/>
    <w:rsid w:val="00234FC6"/>
    <w:rsid w:val="00245556"/>
    <w:rsid w:val="002463EF"/>
    <w:rsid w:val="00254A33"/>
    <w:rsid w:val="00255027"/>
    <w:rsid w:val="0026102D"/>
    <w:rsid w:val="002611C6"/>
    <w:rsid w:val="002633D6"/>
    <w:rsid w:val="00263D50"/>
    <w:rsid w:val="00264A78"/>
    <w:rsid w:val="00280BE0"/>
    <w:rsid w:val="0028116C"/>
    <w:rsid w:val="00281FA6"/>
    <w:rsid w:val="00283F32"/>
    <w:rsid w:val="002850F3"/>
    <w:rsid w:val="002900AB"/>
    <w:rsid w:val="00290282"/>
    <w:rsid w:val="00295733"/>
    <w:rsid w:val="002A52B1"/>
    <w:rsid w:val="002A77AE"/>
    <w:rsid w:val="002B2590"/>
    <w:rsid w:val="002B2D01"/>
    <w:rsid w:val="002B5D76"/>
    <w:rsid w:val="002D270E"/>
    <w:rsid w:val="002D67A2"/>
    <w:rsid w:val="002E0A57"/>
    <w:rsid w:val="002E189E"/>
    <w:rsid w:val="002F5BCA"/>
    <w:rsid w:val="002F5BCE"/>
    <w:rsid w:val="002F638D"/>
    <w:rsid w:val="003207F5"/>
    <w:rsid w:val="0032114A"/>
    <w:rsid w:val="00325FE4"/>
    <w:rsid w:val="00334C35"/>
    <w:rsid w:val="00336969"/>
    <w:rsid w:val="0033732F"/>
    <w:rsid w:val="00341964"/>
    <w:rsid w:val="00347B9F"/>
    <w:rsid w:val="00350DD2"/>
    <w:rsid w:val="003561F9"/>
    <w:rsid w:val="003579EA"/>
    <w:rsid w:val="00362983"/>
    <w:rsid w:val="00372193"/>
    <w:rsid w:val="003728E4"/>
    <w:rsid w:val="00376788"/>
    <w:rsid w:val="003801B1"/>
    <w:rsid w:val="00380F39"/>
    <w:rsid w:val="00385BE4"/>
    <w:rsid w:val="003910B4"/>
    <w:rsid w:val="00391C72"/>
    <w:rsid w:val="00394F79"/>
    <w:rsid w:val="003A07A2"/>
    <w:rsid w:val="003A19E6"/>
    <w:rsid w:val="003A6D90"/>
    <w:rsid w:val="003B2795"/>
    <w:rsid w:val="003B3828"/>
    <w:rsid w:val="003C313B"/>
    <w:rsid w:val="003D1B49"/>
    <w:rsid w:val="003D527B"/>
    <w:rsid w:val="003D7A5B"/>
    <w:rsid w:val="003E36BF"/>
    <w:rsid w:val="003E3824"/>
    <w:rsid w:val="003E3C78"/>
    <w:rsid w:val="003E593F"/>
    <w:rsid w:val="003E645A"/>
    <w:rsid w:val="003F0322"/>
    <w:rsid w:val="003F25CA"/>
    <w:rsid w:val="003F528E"/>
    <w:rsid w:val="00405217"/>
    <w:rsid w:val="004053CE"/>
    <w:rsid w:val="00413274"/>
    <w:rsid w:val="00415058"/>
    <w:rsid w:val="004153D8"/>
    <w:rsid w:val="00425715"/>
    <w:rsid w:val="00430E6E"/>
    <w:rsid w:val="00440BF6"/>
    <w:rsid w:val="004425E9"/>
    <w:rsid w:val="00443A96"/>
    <w:rsid w:val="00445F1D"/>
    <w:rsid w:val="00451365"/>
    <w:rsid w:val="004557BA"/>
    <w:rsid w:val="00456032"/>
    <w:rsid w:val="00456F05"/>
    <w:rsid w:val="004610D5"/>
    <w:rsid w:val="0046728B"/>
    <w:rsid w:val="0048302F"/>
    <w:rsid w:val="0048528B"/>
    <w:rsid w:val="00490E88"/>
    <w:rsid w:val="00491E16"/>
    <w:rsid w:val="004A5811"/>
    <w:rsid w:val="004B1F6F"/>
    <w:rsid w:val="004B2DC0"/>
    <w:rsid w:val="004B30C3"/>
    <w:rsid w:val="004B71BE"/>
    <w:rsid w:val="004D2AA9"/>
    <w:rsid w:val="004D34FB"/>
    <w:rsid w:val="004D7242"/>
    <w:rsid w:val="004E358B"/>
    <w:rsid w:val="004E6FED"/>
    <w:rsid w:val="004E76B9"/>
    <w:rsid w:val="004F0452"/>
    <w:rsid w:val="005128C2"/>
    <w:rsid w:val="005137EF"/>
    <w:rsid w:val="0052000F"/>
    <w:rsid w:val="00522CAA"/>
    <w:rsid w:val="005307C4"/>
    <w:rsid w:val="00540903"/>
    <w:rsid w:val="005452F7"/>
    <w:rsid w:val="00546B31"/>
    <w:rsid w:val="005546F7"/>
    <w:rsid w:val="005724F0"/>
    <w:rsid w:val="0057499C"/>
    <w:rsid w:val="00574CAD"/>
    <w:rsid w:val="005824C5"/>
    <w:rsid w:val="00582913"/>
    <w:rsid w:val="005911E3"/>
    <w:rsid w:val="00597E5D"/>
    <w:rsid w:val="00597F92"/>
    <w:rsid w:val="005A31B2"/>
    <w:rsid w:val="005B55AB"/>
    <w:rsid w:val="005C2918"/>
    <w:rsid w:val="005D32C8"/>
    <w:rsid w:val="005D5DF1"/>
    <w:rsid w:val="005E2BB2"/>
    <w:rsid w:val="005E3EE6"/>
    <w:rsid w:val="005E6A09"/>
    <w:rsid w:val="005F18AE"/>
    <w:rsid w:val="005F6FBB"/>
    <w:rsid w:val="006026E0"/>
    <w:rsid w:val="00606C6D"/>
    <w:rsid w:val="00621496"/>
    <w:rsid w:val="00622211"/>
    <w:rsid w:val="0062320E"/>
    <w:rsid w:val="006421FE"/>
    <w:rsid w:val="006530A7"/>
    <w:rsid w:val="006628A9"/>
    <w:rsid w:val="00673DF2"/>
    <w:rsid w:val="00675A99"/>
    <w:rsid w:val="00676BCD"/>
    <w:rsid w:val="00687127"/>
    <w:rsid w:val="00687465"/>
    <w:rsid w:val="0069770B"/>
    <w:rsid w:val="006A2B0D"/>
    <w:rsid w:val="006A3D34"/>
    <w:rsid w:val="006B15F1"/>
    <w:rsid w:val="006B255C"/>
    <w:rsid w:val="006B3477"/>
    <w:rsid w:val="006B5846"/>
    <w:rsid w:val="006B58A9"/>
    <w:rsid w:val="006C6A05"/>
    <w:rsid w:val="006E4D6B"/>
    <w:rsid w:val="006F1B84"/>
    <w:rsid w:val="006F25C6"/>
    <w:rsid w:val="006F4547"/>
    <w:rsid w:val="00700B1B"/>
    <w:rsid w:val="00702781"/>
    <w:rsid w:val="0070583E"/>
    <w:rsid w:val="00710099"/>
    <w:rsid w:val="00711F99"/>
    <w:rsid w:val="00712DEA"/>
    <w:rsid w:val="00713B32"/>
    <w:rsid w:val="007238EB"/>
    <w:rsid w:val="00742CB3"/>
    <w:rsid w:val="00742F5C"/>
    <w:rsid w:val="00744027"/>
    <w:rsid w:val="007519F0"/>
    <w:rsid w:val="00757D09"/>
    <w:rsid w:val="0076148A"/>
    <w:rsid w:val="00764450"/>
    <w:rsid w:val="007645EE"/>
    <w:rsid w:val="007663F1"/>
    <w:rsid w:val="0077419A"/>
    <w:rsid w:val="007864AB"/>
    <w:rsid w:val="0078669A"/>
    <w:rsid w:val="00787E4D"/>
    <w:rsid w:val="007966B6"/>
    <w:rsid w:val="007A3386"/>
    <w:rsid w:val="007A545E"/>
    <w:rsid w:val="007C69E1"/>
    <w:rsid w:val="007D3A6D"/>
    <w:rsid w:val="007D4AD3"/>
    <w:rsid w:val="007D6BEA"/>
    <w:rsid w:val="007D7DBA"/>
    <w:rsid w:val="007E03C5"/>
    <w:rsid w:val="007E0DB8"/>
    <w:rsid w:val="007E33BD"/>
    <w:rsid w:val="007E49C4"/>
    <w:rsid w:val="007E4DA9"/>
    <w:rsid w:val="007F265F"/>
    <w:rsid w:val="007F3FB9"/>
    <w:rsid w:val="007F5886"/>
    <w:rsid w:val="00803CBC"/>
    <w:rsid w:val="00804C2C"/>
    <w:rsid w:val="0080750E"/>
    <w:rsid w:val="00813E4C"/>
    <w:rsid w:val="008165CA"/>
    <w:rsid w:val="008214C4"/>
    <w:rsid w:val="008543B3"/>
    <w:rsid w:val="00857C62"/>
    <w:rsid w:val="008618F7"/>
    <w:rsid w:val="0086266E"/>
    <w:rsid w:val="00863263"/>
    <w:rsid w:val="00876E29"/>
    <w:rsid w:val="00894323"/>
    <w:rsid w:val="008A4BCD"/>
    <w:rsid w:val="008A74FC"/>
    <w:rsid w:val="008B4899"/>
    <w:rsid w:val="008C630D"/>
    <w:rsid w:val="008D54A4"/>
    <w:rsid w:val="008E063C"/>
    <w:rsid w:val="008E06AD"/>
    <w:rsid w:val="008E5EE1"/>
    <w:rsid w:val="008F1C6F"/>
    <w:rsid w:val="008F4330"/>
    <w:rsid w:val="008F6392"/>
    <w:rsid w:val="009045A2"/>
    <w:rsid w:val="00910476"/>
    <w:rsid w:val="00913665"/>
    <w:rsid w:val="00914762"/>
    <w:rsid w:val="00925F63"/>
    <w:rsid w:val="00930596"/>
    <w:rsid w:val="00931758"/>
    <w:rsid w:val="00940C41"/>
    <w:rsid w:val="00962304"/>
    <w:rsid w:val="00963A44"/>
    <w:rsid w:val="0096512D"/>
    <w:rsid w:val="00965EC5"/>
    <w:rsid w:val="009660F4"/>
    <w:rsid w:val="0097402F"/>
    <w:rsid w:val="00981CB2"/>
    <w:rsid w:val="00981F7E"/>
    <w:rsid w:val="00983B1B"/>
    <w:rsid w:val="00994E3C"/>
    <w:rsid w:val="009A63EE"/>
    <w:rsid w:val="009A7101"/>
    <w:rsid w:val="009A7997"/>
    <w:rsid w:val="009B3B81"/>
    <w:rsid w:val="009C1A1B"/>
    <w:rsid w:val="009C58CB"/>
    <w:rsid w:val="009D1881"/>
    <w:rsid w:val="009D290B"/>
    <w:rsid w:val="009E48C7"/>
    <w:rsid w:val="009E6292"/>
    <w:rsid w:val="009E695E"/>
    <w:rsid w:val="009F1453"/>
    <w:rsid w:val="009F2D13"/>
    <w:rsid w:val="009F367F"/>
    <w:rsid w:val="009F632F"/>
    <w:rsid w:val="00A007D8"/>
    <w:rsid w:val="00A1565C"/>
    <w:rsid w:val="00A22DAA"/>
    <w:rsid w:val="00A22E42"/>
    <w:rsid w:val="00A25BAF"/>
    <w:rsid w:val="00A32A65"/>
    <w:rsid w:val="00A333D1"/>
    <w:rsid w:val="00A33E63"/>
    <w:rsid w:val="00A340CF"/>
    <w:rsid w:val="00A34C0E"/>
    <w:rsid w:val="00A41C41"/>
    <w:rsid w:val="00A41F6C"/>
    <w:rsid w:val="00A41FD3"/>
    <w:rsid w:val="00A54AFA"/>
    <w:rsid w:val="00A62CCD"/>
    <w:rsid w:val="00A66851"/>
    <w:rsid w:val="00A66E71"/>
    <w:rsid w:val="00A70617"/>
    <w:rsid w:val="00A750EB"/>
    <w:rsid w:val="00A87DD5"/>
    <w:rsid w:val="00A92453"/>
    <w:rsid w:val="00A97440"/>
    <w:rsid w:val="00AC0FE0"/>
    <w:rsid w:val="00AC2473"/>
    <w:rsid w:val="00AC5565"/>
    <w:rsid w:val="00AD522B"/>
    <w:rsid w:val="00AE247B"/>
    <w:rsid w:val="00AE360C"/>
    <w:rsid w:val="00AE3A0B"/>
    <w:rsid w:val="00AE4116"/>
    <w:rsid w:val="00AF395E"/>
    <w:rsid w:val="00AF6995"/>
    <w:rsid w:val="00B017AF"/>
    <w:rsid w:val="00B03DA3"/>
    <w:rsid w:val="00B06100"/>
    <w:rsid w:val="00B110ED"/>
    <w:rsid w:val="00B129B8"/>
    <w:rsid w:val="00B13D48"/>
    <w:rsid w:val="00B144B8"/>
    <w:rsid w:val="00B257D0"/>
    <w:rsid w:val="00B25A3D"/>
    <w:rsid w:val="00B319AF"/>
    <w:rsid w:val="00B3416D"/>
    <w:rsid w:val="00B448B6"/>
    <w:rsid w:val="00B559A6"/>
    <w:rsid w:val="00B66FE5"/>
    <w:rsid w:val="00B67B52"/>
    <w:rsid w:val="00B722F5"/>
    <w:rsid w:val="00B7689A"/>
    <w:rsid w:val="00B77C5C"/>
    <w:rsid w:val="00B87993"/>
    <w:rsid w:val="00B97369"/>
    <w:rsid w:val="00BA5796"/>
    <w:rsid w:val="00BB39ED"/>
    <w:rsid w:val="00BC3AFD"/>
    <w:rsid w:val="00BC57BF"/>
    <w:rsid w:val="00BC6A9A"/>
    <w:rsid w:val="00BF3DC7"/>
    <w:rsid w:val="00BF4B9D"/>
    <w:rsid w:val="00BF6AB4"/>
    <w:rsid w:val="00BF7E32"/>
    <w:rsid w:val="00C13594"/>
    <w:rsid w:val="00C15D3C"/>
    <w:rsid w:val="00C2280D"/>
    <w:rsid w:val="00C27412"/>
    <w:rsid w:val="00C33D06"/>
    <w:rsid w:val="00C445BE"/>
    <w:rsid w:val="00C47EFA"/>
    <w:rsid w:val="00C51522"/>
    <w:rsid w:val="00C63FE0"/>
    <w:rsid w:val="00C76C1A"/>
    <w:rsid w:val="00C77EEA"/>
    <w:rsid w:val="00C82970"/>
    <w:rsid w:val="00C86D2F"/>
    <w:rsid w:val="00C963E9"/>
    <w:rsid w:val="00C97183"/>
    <w:rsid w:val="00CA28EB"/>
    <w:rsid w:val="00CA2938"/>
    <w:rsid w:val="00CC24C7"/>
    <w:rsid w:val="00CD1D81"/>
    <w:rsid w:val="00CE2A55"/>
    <w:rsid w:val="00CE50B1"/>
    <w:rsid w:val="00CE51A8"/>
    <w:rsid w:val="00CE70E6"/>
    <w:rsid w:val="00CF197F"/>
    <w:rsid w:val="00CF6382"/>
    <w:rsid w:val="00D16264"/>
    <w:rsid w:val="00D21892"/>
    <w:rsid w:val="00D2687B"/>
    <w:rsid w:val="00D33320"/>
    <w:rsid w:val="00D37618"/>
    <w:rsid w:val="00D412C6"/>
    <w:rsid w:val="00D47A34"/>
    <w:rsid w:val="00D518BC"/>
    <w:rsid w:val="00D54252"/>
    <w:rsid w:val="00D63E34"/>
    <w:rsid w:val="00D66830"/>
    <w:rsid w:val="00D679F0"/>
    <w:rsid w:val="00D74F12"/>
    <w:rsid w:val="00D802EF"/>
    <w:rsid w:val="00D8334F"/>
    <w:rsid w:val="00D87352"/>
    <w:rsid w:val="00D9021D"/>
    <w:rsid w:val="00D91260"/>
    <w:rsid w:val="00D9174D"/>
    <w:rsid w:val="00D9717E"/>
    <w:rsid w:val="00DA3CBD"/>
    <w:rsid w:val="00DA4FF4"/>
    <w:rsid w:val="00DB0B98"/>
    <w:rsid w:val="00DB4ECD"/>
    <w:rsid w:val="00DB524B"/>
    <w:rsid w:val="00DB5E8C"/>
    <w:rsid w:val="00DC0EF9"/>
    <w:rsid w:val="00DC2A5D"/>
    <w:rsid w:val="00DC69E7"/>
    <w:rsid w:val="00DD0347"/>
    <w:rsid w:val="00DD1B86"/>
    <w:rsid w:val="00DD6976"/>
    <w:rsid w:val="00DE0A02"/>
    <w:rsid w:val="00DE1BEC"/>
    <w:rsid w:val="00DE279C"/>
    <w:rsid w:val="00DE43A1"/>
    <w:rsid w:val="00DE6EC5"/>
    <w:rsid w:val="00E02443"/>
    <w:rsid w:val="00E10284"/>
    <w:rsid w:val="00E1725F"/>
    <w:rsid w:val="00E21CCA"/>
    <w:rsid w:val="00E21EF7"/>
    <w:rsid w:val="00E245C1"/>
    <w:rsid w:val="00E2537D"/>
    <w:rsid w:val="00E260DC"/>
    <w:rsid w:val="00E300F7"/>
    <w:rsid w:val="00E305ED"/>
    <w:rsid w:val="00E309CF"/>
    <w:rsid w:val="00E34AF6"/>
    <w:rsid w:val="00E4366D"/>
    <w:rsid w:val="00E44BD9"/>
    <w:rsid w:val="00E45348"/>
    <w:rsid w:val="00E550EB"/>
    <w:rsid w:val="00E56CA5"/>
    <w:rsid w:val="00E57AF8"/>
    <w:rsid w:val="00E62352"/>
    <w:rsid w:val="00E63304"/>
    <w:rsid w:val="00E66E6E"/>
    <w:rsid w:val="00E673C3"/>
    <w:rsid w:val="00E7258D"/>
    <w:rsid w:val="00E81397"/>
    <w:rsid w:val="00E862B5"/>
    <w:rsid w:val="00EA40CF"/>
    <w:rsid w:val="00EA547C"/>
    <w:rsid w:val="00EB254C"/>
    <w:rsid w:val="00EB7CAA"/>
    <w:rsid w:val="00EC3FE0"/>
    <w:rsid w:val="00ED0A03"/>
    <w:rsid w:val="00ED541A"/>
    <w:rsid w:val="00EE0B69"/>
    <w:rsid w:val="00EF1445"/>
    <w:rsid w:val="00EF3C55"/>
    <w:rsid w:val="00EF4519"/>
    <w:rsid w:val="00EF4AFE"/>
    <w:rsid w:val="00EF5B2E"/>
    <w:rsid w:val="00F00EF2"/>
    <w:rsid w:val="00F02F73"/>
    <w:rsid w:val="00F065DE"/>
    <w:rsid w:val="00F13AA2"/>
    <w:rsid w:val="00F27F09"/>
    <w:rsid w:val="00F27FFD"/>
    <w:rsid w:val="00F34EB5"/>
    <w:rsid w:val="00F34ED5"/>
    <w:rsid w:val="00F37F05"/>
    <w:rsid w:val="00F43611"/>
    <w:rsid w:val="00F43B94"/>
    <w:rsid w:val="00F46484"/>
    <w:rsid w:val="00F62720"/>
    <w:rsid w:val="00F6419D"/>
    <w:rsid w:val="00F644DC"/>
    <w:rsid w:val="00F6622A"/>
    <w:rsid w:val="00F73173"/>
    <w:rsid w:val="00F81179"/>
    <w:rsid w:val="00F82BF5"/>
    <w:rsid w:val="00F97992"/>
    <w:rsid w:val="00FA0999"/>
    <w:rsid w:val="00FA43DC"/>
    <w:rsid w:val="00FB58D5"/>
    <w:rsid w:val="00FB726E"/>
    <w:rsid w:val="00FB7924"/>
    <w:rsid w:val="00FC1D90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4C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54C04"/>
  </w:style>
  <w:style w:type="character" w:styleId="a3">
    <w:name w:val="Hyperlink"/>
    <w:uiPriority w:val="99"/>
    <w:rsid w:val="00154C04"/>
    <w:rPr>
      <w:color w:val="0000FF"/>
      <w:u w:val="single"/>
    </w:rPr>
  </w:style>
  <w:style w:type="paragraph" w:styleId="a4">
    <w:name w:val="header"/>
    <w:basedOn w:val="a"/>
    <w:rsid w:val="00197E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7ED0"/>
  </w:style>
  <w:style w:type="paragraph" w:styleId="a6">
    <w:name w:val="No Spacing"/>
    <w:uiPriority w:val="1"/>
    <w:qFormat/>
    <w:rsid w:val="008A4BCD"/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qFormat/>
    <w:rsid w:val="00764450"/>
    <w:rPr>
      <w:i/>
      <w:iCs/>
    </w:rPr>
  </w:style>
  <w:style w:type="character" w:customStyle="1" w:styleId="s1">
    <w:name w:val="s1"/>
    <w:rsid w:val="00394F7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ody Text Indent"/>
    <w:basedOn w:val="a"/>
    <w:rsid w:val="003D1B49"/>
    <w:pPr>
      <w:ind w:firstLine="720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F97992"/>
  </w:style>
  <w:style w:type="paragraph" w:styleId="a9">
    <w:name w:val="List Paragraph"/>
    <w:basedOn w:val="a"/>
    <w:uiPriority w:val="34"/>
    <w:qFormat/>
    <w:rsid w:val="002850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B19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B19EE"/>
    <w:rPr>
      <w:rFonts w:ascii="Segoe UI" w:hAnsi="Segoe UI" w:cs="Segoe UI"/>
      <w:sz w:val="18"/>
      <w:szCs w:val="18"/>
    </w:rPr>
  </w:style>
  <w:style w:type="paragraph" w:customStyle="1" w:styleId="j14">
    <w:name w:val="j14"/>
    <w:basedOn w:val="a"/>
    <w:rsid w:val="002900AB"/>
    <w:pPr>
      <w:spacing w:before="100" w:beforeAutospacing="1" w:after="100" w:afterAutospacing="1"/>
    </w:pPr>
  </w:style>
  <w:style w:type="character" w:customStyle="1" w:styleId="wmi-callto">
    <w:name w:val="wmi-callto"/>
    <w:rsid w:val="00491E16"/>
  </w:style>
  <w:style w:type="character" w:customStyle="1" w:styleId="10">
    <w:name w:val="Заголовок 1 Знак"/>
    <w:link w:val="1"/>
    <w:uiPriority w:val="9"/>
    <w:rsid w:val="0068746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4C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54C04"/>
  </w:style>
  <w:style w:type="character" w:styleId="a3">
    <w:name w:val="Hyperlink"/>
    <w:uiPriority w:val="99"/>
    <w:rsid w:val="00154C04"/>
    <w:rPr>
      <w:color w:val="0000FF"/>
      <w:u w:val="single"/>
    </w:rPr>
  </w:style>
  <w:style w:type="paragraph" w:styleId="a4">
    <w:name w:val="header"/>
    <w:basedOn w:val="a"/>
    <w:rsid w:val="00197E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7ED0"/>
  </w:style>
  <w:style w:type="paragraph" w:styleId="a6">
    <w:name w:val="No Spacing"/>
    <w:uiPriority w:val="1"/>
    <w:qFormat/>
    <w:rsid w:val="008A4BCD"/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qFormat/>
    <w:rsid w:val="00764450"/>
    <w:rPr>
      <w:i/>
      <w:iCs/>
    </w:rPr>
  </w:style>
  <w:style w:type="character" w:customStyle="1" w:styleId="s1">
    <w:name w:val="s1"/>
    <w:rsid w:val="00394F7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ody Text Indent"/>
    <w:basedOn w:val="a"/>
    <w:rsid w:val="003D1B49"/>
    <w:pPr>
      <w:ind w:firstLine="720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F97992"/>
  </w:style>
  <w:style w:type="paragraph" w:styleId="a9">
    <w:name w:val="List Paragraph"/>
    <w:basedOn w:val="a"/>
    <w:uiPriority w:val="34"/>
    <w:qFormat/>
    <w:rsid w:val="002850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B19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B19EE"/>
    <w:rPr>
      <w:rFonts w:ascii="Segoe UI" w:hAnsi="Segoe UI" w:cs="Segoe UI"/>
      <w:sz w:val="18"/>
      <w:szCs w:val="18"/>
    </w:rPr>
  </w:style>
  <w:style w:type="paragraph" w:customStyle="1" w:styleId="j14">
    <w:name w:val="j14"/>
    <w:basedOn w:val="a"/>
    <w:rsid w:val="002900AB"/>
    <w:pPr>
      <w:spacing w:before="100" w:beforeAutospacing="1" w:after="100" w:afterAutospacing="1"/>
    </w:pPr>
  </w:style>
  <w:style w:type="character" w:customStyle="1" w:styleId="wmi-callto">
    <w:name w:val="wmi-callto"/>
    <w:rsid w:val="00491E16"/>
  </w:style>
  <w:style w:type="character" w:customStyle="1" w:styleId="10">
    <w:name w:val="Заголовок 1 Знак"/>
    <w:link w:val="1"/>
    <w:uiPriority w:val="9"/>
    <w:rsid w:val="0068746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990000427_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ist-g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tc_vtc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A1D9-6927-4BD9-9FF6-8E71BC7A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Так, в Решении указано, что   у  истца отсутствуют материальные и технические средства для освоения данного земельного участка</vt:lpstr>
    </vt:vector>
  </TitlesOfParts>
  <Company>MoBIL GROUP</Company>
  <LinksUpToDate>false</LinksUpToDate>
  <CharactersWithSpaces>14370</CharactersWithSpaces>
  <SharedDoc>false</SharedDoc>
  <HLinks>
    <vt:vector size="18" baseType="variant">
      <vt:variant>
        <vt:i4>8323176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http://adilet.zan.kz/rus/docs/Z990000427_</vt:lpwstr>
      </vt:variant>
      <vt:variant>
        <vt:lpwstr>z13</vt:lpwstr>
      </vt:variant>
      <vt:variant>
        <vt:i4>2228315</vt:i4>
      </vt:variant>
      <vt:variant>
        <vt:i4>3</vt:i4>
      </vt:variant>
      <vt:variant>
        <vt:i4>0</vt:i4>
      </vt:variant>
      <vt:variant>
        <vt:i4>5</vt:i4>
      </vt:variant>
      <vt:variant>
        <vt:lpwstr>mailto:urist-ga@yandex.ru</vt:lpwstr>
      </vt:variant>
      <vt:variant>
        <vt:lpwstr/>
      </vt:variant>
      <vt:variant>
        <vt:i4>2424874</vt:i4>
      </vt:variant>
      <vt:variant>
        <vt:i4>0</vt:i4>
      </vt:variant>
      <vt:variant>
        <vt:i4>0</vt:i4>
      </vt:variant>
      <vt:variant>
        <vt:i4>5</vt:i4>
      </vt:variant>
      <vt:variant>
        <vt:lpwstr>mailto:ntc_vtc@mail.ru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Так, в Решении указано, что   у  истца отсутствуют материальные и технические средства для освоения данного земельного участка</dc:title>
  <dc:creator>Галяпин Г.А.</dc:creator>
  <cp:lastModifiedBy>User</cp:lastModifiedBy>
  <cp:revision>2</cp:revision>
  <cp:lastPrinted>2016-07-22T14:49:00Z</cp:lastPrinted>
  <dcterms:created xsi:type="dcterms:W3CDTF">2016-10-01T12:42:00Z</dcterms:created>
  <dcterms:modified xsi:type="dcterms:W3CDTF">2016-10-01T12:42:00Z</dcterms:modified>
</cp:coreProperties>
</file>